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259C0" w14:textId="027612E2" w:rsidR="00B92713" w:rsidRPr="002979DB" w:rsidRDefault="00976B79" w:rsidP="00976B79">
      <w:pPr>
        <w:jc w:val="center"/>
        <w:rPr>
          <w:rFonts w:ascii="宋体" w:eastAsia="宋体" w:hAnsi="宋体"/>
          <w:b/>
          <w:sz w:val="32"/>
        </w:rPr>
      </w:pPr>
      <w:r w:rsidRPr="002979DB">
        <w:rPr>
          <w:rFonts w:ascii="宋体" w:eastAsia="宋体" w:hAnsi="宋体" w:hint="eastAsia"/>
          <w:b/>
          <w:sz w:val="32"/>
        </w:rPr>
        <w:t>实践成果鉴定会说明</w:t>
      </w:r>
    </w:p>
    <w:p w14:paraId="5CAEC730" w14:textId="0F594D0C" w:rsidR="002979DB" w:rsidRPr="002979DB" w:rsidRDefault="002979DB" w:rsidP="00976B79">
      <w:pPr>
        <w:ind w:firstLineChars="200" w:firstLine="640"/>
        <w:rPr>
          <w:rFonts w:ascii="宋体" w:eastAsia="宋体" w:hAnsi="宋体"/>
          <w:sz w:val="32"/>
        </w:rPr>
      </w:pPr>
      <w:r w:rsidRPr="002979DB">
        <w:rPr>
          <w:rFonts w:ascii="宋体" w:eastAsia="宋体" w:hAnsi="宋体" w:hint="eastAsia"/>
          <w:sz w:val="32"/>
        </w:rPr>
        <w:t>实践成果可采取专家评阅方式，也可以采用专家鉴定会方式</w:t>
      </w:r>
      <w:r w:rsidRPr="002979DB">
        <w:rPr>
          <w:rFonts w:ascii="宋体" w:eastAsia="宋体" w:hAnsi="宋体"/>
          <w:sz w:val="32"/>
        </w:rPr>
        <w:t>,</w:t>
      </w:r>
      <w:r w:rsidRPr="002979DB">
        <w:rPr>
          <w:rFonts w:ascii="宋体" w:eastAsia="宋体" w:hAnsi="宋体" w:hint="eastAsia"/>
          <w:sz w:val="32"/>
        </w:rPr>
        <w:t>两种方式人选一种。组织实践成果鉴定会的，说明如下：</w:t>
      </w:r>
    </w:p>
    <w:p w14:paraId="654ABF69" w14:textId="3C93E7DF" w:rsidR="00976B79" w:rsidRPr="002979DB" w:rsidRDefault="002979DB" w:rsidP="00976B79">
      <w:pPr>
        <w:ind w:firstLineChars="200" w:firstLine="640"/>
        <w:rPr>
          <w:rFonts w:ascii="宋体" w:eastAsia="宋体" w:hAnsi="宋体"/>
          <w:sz w:val="32"/>
        </w:rPr>
      </w:pPr>
      <w:r w:rsidRPr="002979DB">
        <w:rPr>
          <w:rFonts w:ascii="宋体" w:eastAsia="宋体" w:hAnsi="宋体" w:hint="eastAsia"/>
          <w:sz w:val="32"/>
        </w:rPr>
        <w:t>一、</w:t>
      </w:r>
      <w:r w:rsidR="00976B79" w:rsidRPr="002979DB">
        <w:rPr>
          <w:rFonts w:ascii="宋体" w:eastAsia="宋体" w:hAnsi="宋体" w:hint="eastAsia"/>
          <w:sz w:val="32"/>
        </w:rPr>
        <w:t>应至少聘请</w:t>
      </w:r>
      <w:r w:rsidR="00BF2540">
        <w:rPr>
          <w:rFonts w:ascii="宋体" w:eastAsia="宋体" w:hAnsi="宋体"/>
          <w:sz w:val="32"/>
        </w:rPr>
        <w:t>5</w:t>
      </w:r>
      <w:r w:rsidR="00976B79" w:rsidRPr="002979DB">
        <w:rPr>
          <w:rFonts w:ascii="宋体" w:eastAsia="宋体" w:hAnsi="宋体"/>
          <w:sz w:val="32"/>
        </w:rPr>
        <w:t>名相关专业领域的研究生指导教师或具有高级专业技术职务的</w:t>
      </w:r>
      <w:r w:rsidR="00976B79" w:rsidRPr="002979DB">
        <w:rPr>
          <w:rFonts w:ascii="宋体" w:eastAsia="宋体" w:hAnsi="宋体" w:hint="eastAsia"/>
          <w:sz w:val="32"/>
        </w:rPr>
        <w:t>专家组成实践成果鉴定专家组，企业专家须半数以上。研究生校内外导师可参加鉴定会，但不能担任专家组成员，专家名单须经学院研究生教学副院长批准。</w:t>
      </w:r>
    </w:p>
    <w:p w14:paraId="4BC748D3" w14:textId="03F2FDF1" w:rsidR="00976B79" w:rsidRPr="002979DB" w:rsidRDefault="002979DB" w:rsidP="00976B79">
      <w:pPr>
        <w:ind w:firstLineChars="200" w:firstLine="640"/>
        <w:rPr>
          <w:rFonts w:ascii="宋体" w:eastAsia="宋体" w:hAnsi="宋体"/>
          <w:sz w:val="32"/>
        </w:rPr>
      </w:pPr>
      <w:r w:rsidRPr="002979DB">
        <w:rPr>
          <w:rFonts w:ascii="宋体" w:eastAsia="宋体" w:hAnsi="宋体" w:hint="eastAsia"/>
          <w:sz w:val="32"/>
        </w:rPr>
        <w:t>二、</w:t>
      </w:r>
      <w:r w:rsidR="00976B79" w:rsidRPr="002979DB">
        <w:rPr>
          <w:rFonts w:ascii="宋体" w:eastAsia="宋体" w:hAnsi="宋体" w:hint="eastAsia"/>
          <w:sz w:val="32"/>
        </w:rPr>
        <w:t>专家组听取研究生汇报实践成果的主要内容，评阅实践成果总结报告，形成综合评价意见。</w:t>
      </w:r>
      <w:r w:rsidR="00976B79" w:rsidRPr="002979DB">
        <w:rPr>
          <w:rFonts w:ascii="宋体" w:eastAsia="宋体" w:hAnsi="宋体"/>
          <w:sz w:val="32"/>
        </w:rPr>
        <w:t>2/3 以上专家通过鉴定，则视为通过；否则为不通过，须修改后</w:t>
      </w:r>
      <w:r w:rsidR="00976B79" w:rsidRPr="002979DB">
        <w:rPr>
          <w:rFonts w:ascii="宋体" w:eastAsia="宋体" w:hAnsi="宋体" w:hint="eastAsia"/>
          <w:sz w:val="32"/>
        </w:rPr>
        <w:t>进行实践成果鉴定。</w:t>
      </w:r>
    </w:p>
    <w:p w14:paraId="5AE435F5" w14:textId="77777777" w:rsidR="00F90288" w:rsidRDefault="002979DB" w:rsidP="00976B79">
      <w:pPr>
        <w:ind w:firstLineChars="200" w:firstLine="640"/>
        <w:rPr>
          <w:rFonts w:ascii="宋体" w:eastAsia="宋体" w:hAnsi="宋体"/>
          <w:sz w:val="32"/>
        </w:rPr>
      </w:pPr>
      <w:r w:rsidRPr="002979DB">
        <w:rPr>
          <w:rFonts w:ascii="宋体" w:eastAsia="宋体" w:hAnsi="宋体" w:hint="eastAsia"/>
          <w:sz w:val="32"/>
        </w:rPr>
        <w:t>三、</w:t>
      </w:r>
      <w:r w:rsidR="00673D25">
        <w:rPr>
          <w:rFonts w:ascii="宋体" w:eastAsia="宋体" w:hAnsi="宋体" w:hint="eastAsia"/>
          <w:sz w:val="32"/>
        </w:rPr>
        <w:t>“</w:t>
      </w:r>
      <w:r w:rsidR="00673D25" w:rsidRPr="00673D25">
        <w:rPr>
          <w:rFonts w:ascii="宋体" w:eastAsia="宋体" w:hAnsi="宋体" w:hint="eastAsia"/>
          <w:sz w:val="32"/>
        </w:rPr>
        <w:t>实践成果鉴定报告</w:t>
      </w:r>
      <w:r w:rsidR="00673D25">
        <w:rPr>
          <w:rFonts w:ascii="宋体" w:eastAsia="宋体" w:hAnsi="宋体" w:hint="eastAsia"/>
          <w:sz w:val="32"/>
        </w:rPr>
        <w:t>”和“</w:t>
      </w:r>
      <w:r w:rsidR="00673D25" w:rsidRPr="00673D25">
        <w:rPr>
          <w:rFonts w:ascii="宋体" w:eastAsia="宋体" w:hAnsi="宋体" w:hint="eastAsia"/>
          <w:sz w:val="32"/>
        </w:rPr>
        <w:t>实践成果（拟）实施证明</w:t>
      </w:r>
      <w:r w:rsidR="00673D25">
        <w:rPr>
          <w:rFonts w:ascii="宋体" w:eastAsia="宋体" w:hAnsi="宋体" w:hint="eastAsia"/>
          <w:sz w:val="32"/>
        </w:rPr>
        <w:t>”</w:t>
      </w:r>
      <w:r w:rsidR="00976B79" w:rsidRPr="002979DB">
        <w:rPr>
          <w:rFonts w:ascii="宋体" w:eastAsia="宋体" w:hAnsi="宋体" w:hint="eastAsia"/>
          <w:sz w:val="32"/>
        </w:rPr>
        <w:t>作为答辩材料之一一并存档。</w:t>
      </w:r>
    </w:p>
    <w:p w14:paraId="42153A98" w14:textId="7E617021" w:rsidR="00976B79" w:rsidRPr="002979DB" w:rsidRDefault="00F90288" w:rsidP="00976B79">
      <w:pPr>
        <w:ind w:firstLineChars="200" w:firstLine="640"/>
        <w:rPr>
          <w:rFonts w:ascii="宋体" w:eastAsia="宋体" w:hAnsi="宋体"/>
          <w:sz w:val="32"/>
        </w:rPr>
      </w:pPr>
      <w:r>
        <w:rPr>
          <w:rFonts w:ascii="宋体" w:eastAsia="宋体" w:hAnsi="宋体" w:hint="eastAsia"/>
          <w:sz w:val="32"/>
        </w:rPr>
        <w:t>四、通过实践成果鉴定后，在研究生教育管理系统中上传电子版，导师和学院审核通过后方可申请实践成果答辩。</w:t>
      </w:r>
    </w:p>
    <w:sectPr w:rsidR="00976B79" w:rsidRPr="00297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2E4D0" w14:textId="77777777" w:rsidR="00B633D5" w:rsidRDefault="00B633D5" w:rsidP="00BF2540">
      <w:r>
        <w:separator/>
      </w:r>
    </w:p>
  </w:endnote>
  <w:endnote w:type="continuationSeparator" w:id="0">
    <w:p w14:paraId="3761B1AD" w14:textId="77777777" w:rsidR="00B633D5" w:rsidRDefault="00B633D5" w:rsidP="00BF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88C7" w14:textId="77777777" w:rsidR="00B633D5" w:rsidRDefault="00B633D5" w:rsidP="00BF2540">
      <w:r>
        <w:separator/>
      </w:r>
    </w:p>
  </w:footnote>
  <w:footnote w:type="continuationSeparator" w:id="0">
    <w:p w14:paraId="5F56C859" w14:textId="77777777" w:rsidR="00B633D5" w:rsidRDefault="00B633D5" w:rsidP="00BF2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713"/>
    <w:rsid w:val="002979DB"/>
    <w:rsid w:val="00673D25"/>
    <w:rsid w:val="00976B79"/>
    <w:rsid w:val="00B633D5"/>
    <w:rsid w:val="00B92713"/>
    <w:rsid w:val="00BF2540"/>
    <w:rsid w:val="00F9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0BCB7"/>
  <w15:chartTrackingRefBased/>
  <w15:docId w15:val="{F5916827-BC49-4CB2-A5DD-B30D7401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25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2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25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尹美尧</dc:creator>
  <cp:keywords/>
  <dc:description/>
  <cp:lastModifiedBy>meiyao yin</cp:lastModifiedBy>
  <cp:revision>4</cp:revision>
  <dcterms:created xsi:type="dcterms:W3CDTF">2025-05-26T03:28:00Z</dcterms:created>
  <dcterms:modified xsi:type="dcterms:W3CDTF">2025-06-30T09:04:00Z</dcterms:modified>
</cp:coreProperties>
</file>