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682A" w:rsidRPr="00D71175" w:rsidRDefault="00221133" w:rsidP="005A75F6">
      <w:pPr>
        <w:jc w:val="center"/>
        <w:rPr>
          <w:rFonts w:ascii="宋体" w:eastAsia="宋体" w:hAnsi="宋体"/>
          <w:b/>
          <w:sz w:val="32"/>
        </w:rPr>
      </w:pPr>
      <w:r w:rsidRPr="00D71175">
        <w:rPr>
          <w:rFonts w:ascii="宋体" w:eastAsia="宋体" w:hAnsi="宋体" w:hint="eastAsia"/>
          <w:b/>
          <w:sz w:val="32"/>
        </w:rPr>
        <w:t>关于</w:t>
      </w:r>
      <w:bookmarkStart w:id="0" w:name="OLE_LINK1"/>
      <w:bookmarkStart w:id="1" w:name="OLE_LINK2"/>
      <w:r w:rsidRPr="00D71175">
        <w:rPr>
          <w:rFonts w:ascii="宋体" w:eastAsia="宋体" w:hAnsi="宋体" w:hint="eastAsia"/>
          <w:b/>
          <w:sz w:val="32"/>
        </w:rPr>
        <w:t>开展</w:t>
      </w:r>
      <w:r w:rsidRPr="00D71175">
        <w:rPr>
          <w:rFonts w:ascii="宋体" w:eastAsia="宋体" w:hAnsi="宋体"/>
          <w:b/>
          <w:sz w:val="32"/>
        </w:rPr>
        <w:t>202</w:t>
      </w:r>
      <w:r w:rsidR="00641256">
        <w:rPr>
          <w:rFonts w:ascii="宋体" w:eastAsia="宋体" w:hAnsi="宋体"/>
          <w:b/>
          <w:sz w:val="32"/>
        </w:rPr>
        <w:t>4</w:t>
      </w:r>
      <w:r w:rsidRPr="00D71175">
        <w:rPr>
          <w:rFonts w:ascii="宋体" w:eastAsia="宋体" w:hAnsi="宋体"/>
          <w:b/>
          <w:sz w:val="32"/>
        </w:rPr>
        <w:t>年</w:t>
      </w:r>
      <w:r w:rsidR="00EC5055" w:rsidRPr="00EC5055">
        <w:rPr>
          <w:rFonts w:ascii="宋体" w:eastAsia="宋体" w:hAnsi="宋体" w:hint="eastAsia"/>
          <w:b/>
          <w:sz w:val="32"/>
        </w:rPr>
        <w:t>中国石油大学（北京）</w:t>
      </w:r>
    </w:p>
    <w:p w:rsidR="008F357F" w:rsidRPr="00D71175" w:rsidRDefault="002976F9" w:rsidP="005A75F6">
      <w:pPr>
        <w:jc w:val="center"/>
        <w:rPr>
          <w:rFonts w:ascii="宋体" w:eastAsia="宋体" w:hAnsi="宋体"/>
          <w:b/>
          <w:sz w:val="32"/>
        </w:rPr>
      </w:pPr>
      <w:r w:rsidRPr="00D71175">
        <w:rPr>
          <w:rFonts w:ascii="宋体" w:eastAsia="宋体" w:hAnsi="宋体" w:hint="eastAsia"/>
          <w:b/>
          <w:sz w:val="32"/>
        </w:rPr>
        <w:t>优秀博士</w:t>
      </w:r>
      <w:r w:rsidR="00F5682A" w:rsidRPr="00D71175">
        <w:rPr>
          <w:rFonts w:ascii="宋体" w:eastAsia="宋体" w:hAnsi="宋体" w:hint="eastAsia"/>
          <w:b/>
          <w:sz w:val="32"/>
        </w:rPr>
        <w:t>学位论文评选</w:t>
      </w:r>
      <w:r w:rsidR="00221133" w:rsidRPr="00D71175">
        <w:rPr>
          <w:rFonts w:ascii="宋体" w:eastAsia="宋体" w:hAnsi="宋体"/>
          <w:b/>
          <w:sz w:val="32"/>
        </w:rPr>
        <w:t>工作</w:t>
      </w:r>
      <w:bookmarkEnd w:id="0"/>
      <w:bookmarkEnd w:id="1"/>
      <w:r w:rsidR="00221133" w:rsidRPr="00D71175">
        <w:rPr>
          <w:rFonts w:ascii="宋体" w:eastAsia="宋体" w:hAnsi="宋体"/>
          <w:b/>
          <w:sz w:val="32"/>
        </w:rPr>
        <w:t>的通知</w:t>
      </w:r>
    </w:p>
    <w:p w:rsidR="004D7E1E" w:rsidRPr="00F5682A" w:rsidRDefault="004D7E1E">
      <w:pPr>
        <w:rPr>
          <w:rFonts w:ascii="仿宋" w:eastAsia="仿宋" w:hAnsi="仿宋"/>
          <w:sz w:val="28"/>
        </w:rPr>
      </w:pPr>
    </w:p>
    <w:p w:rsidR="00221133" w:rsidRPr="00AE5226" w:rsidRDefault="00221133">
      <w:pPr>
        <w:rPr>
          <w:rFonts w:ascii="仿宋" w:eastAsia="仿宋" w:hAnsi="仿宋"/>
          <w:sz w:val="28"/>
        </w:rPr>
      </w:pPr>
      <w:r w:rsidRPr="00AE5226">
        <w:rPr>
          <w:rFonts w:ascii="仿宋" w:eastAsia="仿宋" w:hAnsi="仿宋" w:hint="eastAsia"/>
          <w:sz w:val="28"/>
        </w:rPr>
        <w:t>各学院</w:t>
      </w:r>
      <w:r w:rsidR="00AE5226" w:rsidRPr="00AE5226">
        <w:rPr>
          <w:rFonts w:ascii="仿宋" w:eastAsia="仿宋" w:hAnsi="仿宋" w:hint="eastAsia"/>
          <w:sz w:val="28"/>
        </w:rPr>
        <w:t>（研究院）</w:t>
      </w:r>
      <w:r w:rsidRPr="00AE5226">
        <w:rPr>
          <w:rFonts w:ascii="仿宋" w:eastAsia="仿宋" w:hAnsi="仿宋" w:hint="eastAsia"/>
          <w:sz w:val="28"/>
        </w:rPr>
        <w:t>：</w:t>
      </w:r>
    </w:p>
    <w:p w:rsidR="00DD3A8F" w:rsidRDefault="00D72CA2" w:rsidP="002976F9">
      <w:pPr>
        <w:ind w:firstLineChars="200" w:firstLine="560"/>
        <w:rPr>
          <w:rFonts w:ascii="仿宋" w:eastAsia="仿宋" w:hAnsi="仿宋"/>
          <w:sz w:val="28"/>
        </w:rPr>
      </w:pPr>
      <w:r w:rsidRPr="00AE5226">
        <w:rPr>
          <w:rFonts w:ascii="仿宋" w:eastAsia="仿宋" w:hAnsi="仿宋" w:hint="eastAsia"/>
          <w:sz w:val="28"/>
        </w:rPr>
        <w:t>根据</w:t>
      </w:r>
      <w:r w:rsidR="00EC5055">
        <w:rPr>
          <w:rFonts w:ascii="仿宋" w:eastAsia="仿宋" w:hAnsi="仿宋" w:hint="eastAsia"/>
          <w:sz w:val="28"/>
        </w:rPr>
        <w:t>《</w:t>
      </w:r>
      <w:r w:rsidR="00EC5055" w:rsidRPr="00EC5055">
        <w:rPr>
          <w:rFonts w:ascii="仿宋" w:eastAsia="仿宋" w:hAnsi="仿宋" w:hint="eastAsia"/>
          <w:sz w:val="28"/>
        </w:rPr>
        <w:t>中国石油大学（北京）</w:t>
      </w:r>
      <w:r w:rsidR="002976F9" w:rsidRPr="002976F9">
        <w:rPr>
          <w:rFonts w:ascii="仿宋" w:eastAsia="仿宋" w:hAnsi="仿宋" w:hint="eastAsia"/>
          <w:sz w:val="28"/>
        </w:rPr>
        <w:t>研究生优秀学位论文评选办法（修订）》</w:t>
      </w:r>
      <w:r w:rsidR="002976F9">
        <w:rPr>
          <w:rFonts w:ascii="仿宋" w:eastAsia="仿宋" w:hAnsi="仿宋" w:hint="eastAsia"/>
          <w:sz w:val="28"/>
        </w:rPr>
        <w:t>（</w:t>
      </w:r>
      <w:r w:rsidR="002976F9" w:rsidRPr="002976F9">
        <w:rPr>
          <w:rFonts w:ascii="仿宋" w:eastAsia="仿宋" w:hAnsi="仿宋" w:hint="eastAsia"/>
          <w:sz w:val="28"/>
        </w:rPr>
        <w:t>中石大京</w:t>
      </w:r>
      <w:proofErr w:type="gramStart"/>
      <w:r w:rsidR="002976F9" w:rsidRPr="002976F9">
        <w:rPr>
          <w:rFonts w:ascii="仿宋" w:eastAsia="仿宋" w:hAnsi="仿宋" w:hint="eastAsia"/>
          <w:sz w:val="28"/>
        </w:rPr>
        <w:t>研</w:t>
      </w:r>
      <w:proofErr w:type="gramEnd"/>
      <w:r w:rsidR="002976F9" w:rsidRPr="002976F9">
        <w:rPr>
          <w:rFonts w:ascii="仿宋" w:eastAsia="仿宋" w:hAnsi="仿宋" w:hint="eastAsia"/>
          <w:sz w:val="28"/>
        </w:rPr>
        <w:t>〔</w:t>
      </w:r>
      <w:r w:rsidR="002976F9" w:rsidRPr="002976F9">
        <w:rPr>
          <w:rFonts w:ascii="仿宋" w:eastAsia="仿宋" w:hAnsi="仿宋"/>
          <w:sz w:val="28"/>
        </w:rPr>
        <w:t>2021〕38号</w:t>
      </w:r>
      <w:r w:rsidR="00EC1F70">
        <w:rPr>
          <w:rFonts w:ascii="仿宋" w:eastAsia="仿宋" w:hAnsi="仿宋" w:hint="eastAsia"/>
          <w:sz w:val="28"/>
        </w:rPr>
        <w:t>，</w:t>
      </w:r>
      <w:r w:rsidR="00BA61A1" w:rsidRPr="00BA61A1">
        <w:rPr>
          <w:rFonts w:ascii="仿宋" w:eastAsia="仿宋" w:hAnsi="仿宋" w:hint="eastAsia"/>
          <w:sz w:val="28"/>
        </w:rPr>
        <w:t>简称《评选办法》</w:t>
      </w:r>
      <w:r w:rsidR="00BA61A1">
        <w:rPr>
          <w:rFonts w:ascii="仿宋" w:eastAsia="仿宋" w:hAnsi="仿宋" w:hint="eastAsia"/>
          <w:sz w:val="28"/>
        </w:rPr>
        <w:t>，</w:t>
      </w:r>
      <w:r w:rsidR="00EC1F70" w:rsidRPr="00EC1F70">
        <w:rPr>
          <w:rFonts w:ascii="仿宋" w:eastAsia="仿宋" w:hAnsi="仿宋" w:hint="eastAsia"/>
          <w:b/>
          <w:sz w:val="28"/>
        </w:rPr>
        <w:t>附件</w:t>
      </w:r>
      <w:r w:rsidR="00EC5055">
        <w:rPr>
          <w:rFonts w:ascii="仿宋" w:eastAsia="仿宋" w:hAnsi="仿宋"/>
          <w:b/>
          <w:sz w:val="28"/>
        </w:rPr>
        <w:t>1</w:t>
      </w:r>
      <w:r w:rsidR="002976F9">
        <w:rPr>
          <w:rFonts w:ascii="仿宋" w:eastAsia="仿宋" w:hAnsi="仿宋" w:hint="eastAsia"/>
          <w:sz w:val="28"/>
        </w:rPr>
        <w:t>）</w:t>
      </w:r>
      <w:r w:rsidR="005A75F6" w:rsidRPr="00AE5226">
        <w:rPr>
          <w:rFonts w:ascii="仿宋" w:eastAsia="仿宋" w:hAnsi="仿宋" w:hint="eastAsia"/>
          <w:sz w:val="28"/>
        </w:rPr>
        <w:t>，</w:t>
      </w:r>
      <w:r w:rsidR="002927C6">
        <w:rPr>
          <w:rFonts w:ascii="仿宋" w:eastAsia="仿宋" w:hAnsi="仿宋" w:hint="eastAsia"/>
          <w:sz w:val="28"/>
        </w:rPr>
        <w:t>现</w:t>
      </w:r>
      <w:r w:rsidR="002976F9" w:rsidRPr="002976F9">
        <w:rPr>
          <w:rFonts w:ascii="仿宋" w:eastAsia="仿宋" w:hAnsi="仿宋" w:hint="eastAsia"/>
          <w:sz w:val="28"/>
        </w:rPr>
        <w:t>开展</w:t>
      </w:r>
      <w:r w:rsidR="002976F9" w:rsidRPr="002976F9">
        <w:rPr>
          <w:rFonts w:ascii="仿宋" w:eastAsia="仿宋" w:hAnsi="仿宋"/>
          <w:sz w:val="28"/>
        </w:rPr>
        <w:t>202</w:t>
      </w:r>
      <w:r w:rsidR="00947D24">
        <w:rPr>
          <w:rFonts w:ascii="仿宋" w:eastAsia="仿宋" w:hAnsi="仿宋"/>
          <w:sz w:val="28"/>
        </w:rPr>
        <w:t>4</w:t>
      </w:r>
      <w:r w:rsidR="002976F9" w:rsidRPr="002976F9">
        <w:rPr>
          <w:rFonts w:ascii="仿宋" w:eastAsia="仿宋" w:hAnsi="仿宋"/>
          <w:sz w:val="28"/>
        </w:rPr>
        <w:t>年学校优秀博士学位论文评选</w:t>
      </w:r>
      <w:r w:rsidR="002976F9" w:rsidRPr="002976F9">
        <w:rPr>
          <w:rFonts w:ascii="仿宋" w:eastAsia="仿宋" w:hAnsi="仿宋" w:hint="eastAsia"/>
          <w:sz w:val="28"/>
        </w:rPr>
        <w:t>工作</w:t>
      </w:r>
      <w:r w:rsidR="002976F9">
        <w:rPr>
          <w:rFonts w:ascii="仿宋" w:eastAsia="仿宋" w:hAnsi="仿宋" w:hint="eastAsia"/>
          <w:sz w:val="28"/>
        </w:rPr>
        <w:t>。</w:t>
      </w:r>
      <w:r w:rsidR="00237A84">
        <w:rPr>
          <w:rFonts w:ascii="仿宋" w:eastAsia="仿宋" w:hAnsi="仿宋" w:hint="eastAsia"/>
          <w:sz w:val="28"/>
        </w:rPr>
        <w:t>通知如下：</w:t>
      </w:r>
    </w:p>
    <w:p w:rsidR="0070230B" w:rsidRPr="00500983" w:rsidRDefault="0070230B" w:rsidP="0070230B">
      <w:pPr>
        <w:ind w:firstLineChars="200" w:firstLine="562"/>
        <w:rPr>
          <w:rFonts w:ascii="仿宋" w:eastAsia="仿宋" w:hAnsi="仿宋"/>
          <w:b/>
          <w:sz w:val="28"/>
        </w:rPr>
      </w:pPr>
      <w:r w:rsidRPr="00500983">
        <w:rPr>
          <w:rFonts w:ascii="仿宋" w:eastAsia="仿宋" w:hAnsi="仿宋" w:hint="eastAsia"/>
          <w:b/>
          <w:sz w:val="28"/>
        </w:rPr>
        <w:t>一、评选范围</w:t>
      </w:r>
    </w:p>
    <w:p w:rsidR="0070230B" w:rsidRPr="0070230B" w:rsidRDefault="0070230B" w:rsidP="0070230B">
      <w:pPr>
        <w:ind w:firstLineChars="200" w:firstLine="562"/>
        <w:rPr>
          <w:rFonts w:ascii="仿宋" w:eastAsia="仿宋" w:hAnsi="仿宋" w:hint="eastAsia"/>
          <w:sz w:val="28"/>
        </w:rPr>
      </w:pPr>
      <w:r w:rsidRPr="00947D24">
        <w:rPr>
          <w:rFonts w:ascii="仿宋" w:eastAsia="仿宋" w:hAnsi="仿宋"/>
          <w:b/>
          <w:sz w:val="28"/>
        </w:rPr>
        <w:t>202</w:t>
      </w:r>
      <w:r w:rsidR="00641256" w:rsidRPr="00947D24">
        <w:rPr>
          <w:rFonts w:ascii="仿宋" w:eastAsia="仿宋" w:hAnsi="仿宋"/>
          <w:b/>
          <w:sz w:val="28"/>
        </w:rPr>
        <w:t>4</w:t>
      </w:r>
      <w:r w:rsidRPr="00947D24">
        <w:rPr>
          <w:rFonts w:ascii="仿宋" w:eastAsia="仿宋" w:hAnsi="仿宋"/>
          <w:b/>
          <w:sz w:val="28"/>
        </w:rPr>
        <w:t>年1月1日至202</w:t>
      </w:r>
      <w:r w:rsidR="00641256" w:rsidRPr="00947D24">
        <w:rPr>
          <w:rFonts w:ascii="仿宋" w:eastAsia="仿宋" w:hAnsi="仿宋"/>
          <w:b/>
          <w:sz w:val="28"/>
        </w:rPr>
        <w:t>4</w:t>
      </w:r>
      <w:r w:rsidRPr="00947D24">
        <w:rPr>
          <w:rFonts w:ascii="仿宋" w:eastAsia="仿宋" w:hAnsi="仿宋"/>
          <w:b/>
          <w:sz w:val="28"/>
        </w:rPr>
        <w:t>年12月31日</w:t>
      </w:r>
      <w:r w:rsidRPr="0070230B">
        <w:rPr>
          <w:rFonts w:ascii="仿宋" w:eastAsia="仿宋" w:hAnsi="仿宋"/>
          <w:sz w:val="28"/>
        </w:rPr>
        <w:t>获得</w:t>
      </w:r>
      <w:r w:rsidR="002976F9">
        <w:rPr>
          <w:rFonts w:ascii="仿宋" w:eastAsia="仿宋" w:hAnsi="仿宋" w:hint="eastAsia"/>
          <w:sz w:val="28"/>
        </w:rPr>
        <w:t>我校</w:t>
      </w:r>
      <w:r w:rsidRPr="0070230B">
        <w:rPr>
          <w:rFonts w:ascii="仿宋" w:eastAsia="仿宋" w:hAnsi="仿宋"/>
          <w:sz w:val="28"/>
        </w:rPr>
        <w:t>博士学位者的学位论文</w:t>
      </w:r>
      <w:r w:rsidR="008C0D2F">
        <w:rPr>
          <w:rFonts w:ascii="仿宋" w:eastAsia="仿宋" w:hAnsi="仿宋" w:hint="eastAsia"/>
          <w:sz w:val="28"/>
        </w:rPr>
        <w:t>，</w:t>
      </w:r>
      <w:r w:rsidR="008C0D2F" w:rsidRPr="008C0D2F">
        <w:rPr>
          <w:rFonts w:ascii="仿宋" w:eastAsia="仿宋" w:hAnsi="仿宋" w:hint="eastAsia"/>
          <w:b/>
          <w:sz w:val="28"/>
        </w:rPr>
        <w:t>包含学术学位博士研究生和工程类专业学位博士研究生</w:t>
      </w:r>
      <w:r w:rsidR="008C0D2F">
        <w:rPr>
          <w:rFonts w:ascii="仿宋" w:eastAsia="仿宋" w:hAnsi="仿宋" w:hint="eastAsia"/>
          <w:sz w:val="28"/>
        </w:rPr>
        <w:t>。</w:t>
      </w:r>
    </w:p>
    <w:p w:rsidR="0070230B" w:rsidRPr="00500983" w:rsidRDefault="0070230B" w:rsidP="0070230B">
      <w:pPr>
        <w:ind w:firstLineChars="200" w:firstLine="562"/>
        <w:rPr>
          <w:rFonts w:ascii="仿宋" w:eastAsia="仿宋" w:hAnsi="仿宋"/>
          <w:b/>
          <w:sz w:val="28"/>
        </w:rPr>
      </w:pPr>
      <w:r w:rsidRPr="00500983">
        <w:rPr>
          <w:rFonts w:ascii="仿宋" w:eastAsia="仿宋" w:hAnsi="仿宋" w:hint="eastAsia"/>
          <w:b/>
          <w:sz w:val="28"/>
        </w:rPr>
        <w:t>二、推荐名额</w:t>
      </w:r>
    </w:p>
    <w:p w:rsidR="008C0D2F" w:rsidRPr="0070230B" w:rsidRDefault="0070230B" w:rsidP="0070230B">
      <w:pPr>
        <w:ind w:firstLineChars="200" w:firstLine="560"/>
        <w:rPr>
          <w:rFonts w:ascii="仿宋" w:eastAsia="仿宋" w:hAnsi="仿宋" w:hint="eastAsia"/>
          <w:sz w:val="28"/>
        </w:rPr>
      </w:pPr>
      <w:r w:rsidRPr="0070230B">
        <w:rPr>
          <w:rFonts w:ascii="仿宋" w:eastAsia="仿宋" w:hAnsi="仿宋"/>
          <w:sz w:val="28"/>
        </w:rPr>
        <w:t>各</w:t>
      </w:r>
      <w:r w:rsidR="00583E1C">
        <w:rPr>
          <w:rFonts w:ascii="仿宋" w:eastAsia="仿宋" w:hAnsi="仿宋" w:hint="eastAsia"/>
          <w:sz w:val="28"/>
        </w:rPr>
        <w:t>学院（研究院）</w:t>
      </w:r>
      <w:r w:rsidRPr="0070230B">
        <w:rPr>
          <w:rFonts w:ascii="仿宋" w:eastAsia="仿宋" w:hAnsi="仿宋"/>
          <w:sz w:val="28"/>
        </w:rPr>
        <w:t>推荐名额根据上述时间范围内授予博士学位人数</w:t>
      </w:r>
      <w:r w:rsidR="00A67D99" w:rsidRPr="00A67D99">
        <w:rPr>
          <w:rFonts w:ascii="仿宋" w:eastAsia="仿宋" w:hAnsi="仿宋" w:hint="eastAsia"/>
          <w:sz w:val="28"/>
        </w:rPr>
        <w:t>按不超过学位授予人数</w:t>
      </w:r>
      <w:r w:rsidR="002976F9">
        <w:rPr>
          <w:rFonts w:ascii="仿宋" w:eastAsia="仿宋" w:hAnsi="仿宋" w:hint="eastAsia"/>
          <w:b/>
          <w:sz w:val="28"/>
        </w:rPr>
        <w:t>8</w:t>
      </w:r>
      <w:r w:rsidR="00A67D99" w:rsidRPr="000B1305">
        <w:rPr>
          <w:rFonts w:ascii="仿宋" w:eastAsia="仿宋" w:hAnsi="仿宋"/>
          <w:b/>
          <w:sz w:val="28"/>
        </w:rPr>
        <w:t>%</w:t>
      </w:r>
      <w:r w:rsidR="00A67D99" w:rsidRPr="00A67D99">
        <w:rPr>
          <w:rFonts w:ascii="仿宋" w:eastAsia="仿宋" w:hAnsi="仿宋"/>
          <w:sz w:val="28"/>
        </w:rPr>
        <w:t>的比例进行推荐</w:t>
      </w:r>
      <w:r w:rsidR="002976F9">
        <w:rPr>
          <w:rFonts w:ascii="仿宋" w:eastAsia="仿宋" w:hAnsi="仿宋" w:hint="eastAsia"/>
          <w:sz w:val="28"/>
        </w:rPr>
        <w:t>，学校评选优秀博士</w:t>
      </w:r>
      <w:r w:rsidR="002976F9" w:rsidRPr="002976F9">
        <w:rPr>
          <w:rFonts w:ascii="仿宋" w:eastAsia="仿宋" w:hAnsi="仿宋" w:hint="eastAsia"/>
          <w:sz w:val="28"/>
        </w:rPr>
        <w:t>学位论文篇数不超过评选范围内博士学位授予人数的</w:t>
      </w:r>
      <w:r w:rsidR="002976F9" w:rsidRPr="002976F9">
        <w:rPr>
          <w:rFonts w:ascii="仿宋" w:eastAsia="仿宋" w:hAnsi="仿宋"/>
          <w:b/>
          <w:sz w:val="28"/>
        </w:rPr>
        <w:t>5%</w:t>
      </w:r>
      <w:r w:rsidR="008B09C8">
        <w:rPr>
          <w:rFonts w:ascii="仿宋" w:eastAsia="仿宋" w:hAnsi="仿宋" w:hint="eastAsia"/>
          <w:b/>
          <w:sz w:val="28"/>
        </w:rPr>
        <w:t>（附件</w:t>
      </w:r>
      <w:r w:rsidR="00BA61A1">
        <w:rPr>
          <w:rFonts w:ascii="仿宋" w:eastAsia="仿宋" w:hAnsi="仿宋"/>
          <w:b/>
          <w:sz w:val="28"/>
        </w:rPr>
        <w:t>2</w:t>
      </w:r>
      <w:r w:rsidR="00EC5055">
        <w:rPr>
          <w:rFonts w:ascii="仿宋" w:eastAsia="仿宋" w:hAnsi="仿宋" w:hint="eastAsia"/>
          <w:b/>
          <w:sz w:val="28"/>
        </w:rPr>
        <w:t>）</w:t>
      </w:r>
      <w:r w:rsidR="00281DD7">
        <w:rPr>
          <w:rFonts w:ascii="仿宋" w:eastAsia="仿宋" w:hAnsi="仿宋" w:hint="eastAsia"/>
          <w:sz w:val="28"/>
        </w:rPr>
        <w:t>。</w:t>
      </w:r>
    </w:p>
    <w:p w:rsidR="00AF70A0" w:rsidRPr="00500983" w:rsidRDefault="00AF70A0" w:rsidP="0070230B">
      <w:pPr>
        <w:ind w:firstLineChars="200" w:firstLine="562"/>
        <w:rPr>
          <w:rFonts w:ascii="仿宋" w:eastAsia="仿宋" w:hAnsi="仿宋"/>
          <w:b/>
          <w:sz w:val="28"/>
        </w:rPr>
      </w:pPr>
      <w:r w:rsidRPr="00500983">
        <w:rPr>
          <w:rFonts w:ascii="仿宋" w:eastAsia="仿宋" w:hAnsi="仿宋" w:hint="eastAsia"/>
          <w:b/>
          <w:sz w:val="28"/>
        </w:rPr>
        <w:t>三、推荐标准</w:t>
      </w:r>
    </w:p>
    <w:p w:rsidR="00296D26" w:rsidRPr="00B06944" w:rsidRDefault="005442A2" w:rsidP="00296D26">
      <w:pPr>
        <w:pStyle w:val="a7"/>
        <w:shd w:val="clear" w:color="auto" w:fill="FFFFFF"/>
        <w:spacing w:before="0" w:beforeAutospacing="0" w:after="0" w:afterAutospacing="0"/>
        <w:ind w:firstLine="641"/>
        <w:jc w:val="both"/>
        <w:rPr>
          <w:rFonts w:ascii="仿宋" w:eastAsia="仿宋" w:hAnsi="仿宋" w:cstheme="minorBidi"/>
          <w:b/>
          <w:kern w:val="2"/>
          <w:sz w:val="28"/>
          <w:szCs w:val="22"/>
        </w:rPr>
      </w:pPr>
      <w:r>
        <w:rPr>
          <w:rFonts w:ascii="仿宋" w:eastAsia="仿宋" w:hAnsi="仿宋" w:cstheme="minorBidi" w:hint="eastAsia"/>
          <w:b/>
          <w:kern w:val="2"/>
          <w:sz w:val="28"/>
          <w:szCs w:val="22"/>
        </w:rPr>
        <w:t>要求</w:t>
      </w:r>
      <w:r w:rsidR="00296D26" w:rsidRPr="00B06944">
        <w:rPr>
          <w:rFonts w:ascii="仿宋" w:eastAsia="仿宋" w:hAnsi="仿宋" w:cstheme="minorBidi" w:hint="eastAsia"/>
          <w:b/>
          <w:kern w:val="2"/>
          <w:sz w:val="28"/>
          <w:szCs w:val="22"/>
        </w:rPr>
        <w:t>按学术学位和专业学位分类推荐，学术学位突出原始创新，开辟新领域、提出新理论、发展新方法，取得突破性成果等；专业学位论文注重应用导向，突出创新质量和实际贡献，成果前沿性、创新性与应用型并重。</w:t>
      </w:r>
      <w:bookmarkStart w:id="2" w:name="_GoBack"/>
      <w:bookmarkEnd w:id="2"/>
    </w:p>
    <w:p w:rsidR="00595700" w:rsidRPr="00595700" w:rsidRDefault="00595700" w:rsidP="00595700">
      <w:pPr>
        <w:pStyle w:val="a7"/>
        <w:shd w:val="clear" w:color="auto" w:fill="FFFFFF"/>
        <w:spacing w:before="0" w:beforeAutospacing="0" w:after="0" w:afterAutospacing="0"/>
        <w:ind w:firstLine="641"/>
        <w:jc w:val="both"/>
        <w:rPr>
          <w:rFonts w:ascii="仿宋" w:eastAsia="仿宋" w:hAnsi="仿宋" w:cstheme="minorBidi"/>
          <w:kern w:val="2"/>
          <w:sz w:val="28"/>
          <w:szCs w:val="22"/>
        </w:rPr>
      </w:pPr>
      <w:r w:rsidRPr="00595700">
        <w:rPr>
          <w:rFonts w:ascii="仿宋" w:eastAsia="仿宋" w:hAnsi="仿宋" w:cstheme="minorBidi"/>
          <w:kern w:val="2"/>
          <w:sz w:val="28"/>
          <w:szCs w:val="22"/>
        </w:rPr>
        <w:t>1.论文选题为本学科前沿，有重要理论意义或应用价值。</w:t>
      </w:r>
    </w:p>
    <w:p w:rsidR="00595700" w:rsidRDefault="00595700" w:rsidP="00595700">
      <w:pPr>
        <w:pStyle w:val="a7"/>
        <w:shd w:val="clear" w:color="auto" w:fill="FFFFFF"/>
        <w:spacing w:before="0" w:beforeAutospacing="0" w:after="0" w:afterAutospacing="0"/>
        <w:ind w:firstLine="641"/>
        <w:jc w:val="both"/>
        <w:rPr>
          <w:rFonts w:ascii="仿宋" w:eastAsia="仿宋" w:hAnsi="仿宋" w:cstheme="minorBidi"/>
          <w:kern w:val="2"/>
          <w:sz w:val="28"/>
          <w:szCs w:val="22"/>
        </w:rPr>
      </w:pPr>
      <w:r w:rsidRPr="00595700">
        <w:rPr>
          <w:rFonts w:ascii="仿宋" w:eastAsia="仿宋" w:hAnsi="仿宋" w:cstheme="minorBidi"/>
          <w:kern w:val="2"/>
          <w:sz w:val="28"/>
          <w:szCs w:val="22"/>
        </w:rPr>
        <w:lastRenderedPageBreak/>
        <w:t>2.论文在科学理论、专门技术或研究方法上有创新，取得突破性成果，达到国际本领域研究的先进水平，具有较好的社会效益或应用前景。</w:t>
      </w:r>
    </w:p>
    <w:p w:rsidR="00595700" w:rsidRPr="00595700" w:rsidRDefault="00595700" w:rsidP="00595700">
      <w:pPr>
        <w:pStyle w:val="a7"/>
        <w:shd w:val="clear" w:color="auto" w:fill="FFFFFF"/>
        <w:spacing w:before="0" w:beforeAutospacing="0" w:after="0" w:afterAutospacing="0"/>
        <w:ind w:firstLine="641"/>
        <w:jc w:val="both"/>
        <w:rPr>
          <w:rFonts w:ascii="仿宋" w:eastAsia="仿宋" w:hAnsi="仿宋" w:cstheme="minorBidi"/>
          <w:kern w:val="2"/>
          <w:sz w:val="28"/>
          <w:szCs w:val="22"/>
        </w:rPr>
      </w:pPr>
      <w:r w:rsidRPr="00595700">
        <w:rPr>
          <w:rFonts w:ascii="仿宋" w:eastAsia="仿宋" w:hAnsi="仿宋" w:cstheme="minorBidi"/>
          <w:kern w:val="2"/>
          <w:sz w:val="28"/>
          <w:szCs w:val="22"/>
        </w:rPr>
        <w:t>3.论文遵循学术规范，材料详实，推理严密，数据准确；文字表达准确，层次分明，图表规范；反映作者学风严谨，具有很强的独立从事科学研究工作的能力。</w:t>
      </w:r>
    </w:p>
    <w:p w:rsidR="00595700" w:rsidRPr="00595700" w:rsidRDefault="00595700" w:rsidP="00595700">
      <w:pPr>
        <w:pStyle w:val="a7"/>
        <w:shd w:val="clear" w:color="auto" w:fill="FFFFFF"/>
        <w:spacing w:before="0" w:beforeAutospacing="0" w:after="0" w:afterAutospacing="0"/>
        <w:ind w:firstLine="641"/>
        <w:jc w:val="both"/>
        <w:rPr>
          <w:rFonts w:ascii="仿宋" w:eastAsia="仿宋" w:hAnsi="仿宋" w:cstheme="minorBidi"/>
          <w:kern w:val="2"/>
          <w:sz w:val="28"/>
          <w:szCs w:val="22"/>
        </w:rPr>
      </w:pPr>
      <w:r w:rsidRPr="00595700">
        <w:rPr>
          <w:rFonts w:ascii="仿宋" w:eastAsia="仿宋" w:hAnsi="仿宋" w:cstheme="minorBidi"/>
          <w:kern w:val="2"/>
          <w:sz w:val="28"/>
          <w:szCs w:val="22"/>
        </w:rPr>
        <w:t>4.学位论文须参加匿名评审且初审同行评阅专家评审结果全部为优良，且至少三分之二为优。</w:t>
      </w:r>
    </w:p>
    <w:p w:rsidR="00595700" w:rsidRPr="00595700" w:rsidRDefault="00595700" w:rsidP="00595700">
      <w:pPr>
        <w:pStyle w:val="a7"/>
        <w:shd w:val="clear" w:color="auto" w:fill="FFFFFF"/>
        <w:spacing w:before="0" w:beforeAutospacing="0" w:after="0" w:afterAutospacing="0"/>
        <w:ind w:firstLine="641"/>
        <w:jc w:val="both"/>
        <w:rPr>
          <w:rFonts w:ascii="仿宋" w:eastAsia="仿宋" w:hAnsi="仿宋" w:cstheme="minorBidi"/>
          <w:kern w:val="2"/>
          <w:sz w:val="28"/>
          <w:szCs w:val="22"/>
        </w:rPr>
      </w:pPr>
      <w:r w:rsidRPr="00595700">
        <w:rPr>
          <w:rFonts w:ascii="仿宋" w:eastAsia="仿宋" w:hAnsi="仿宋" w:cstheme="minorBidi"/>
          <w:kern w:val="2"/>
          <w:sz w:val="28"/>
          <w:szCs w:val="22"/>
        </w:rPr>
        <w:t>5.学位论文作者自攻读博士学位</w:t>
      </w:r>
      <w:proofErr w:type="gramStart"/>
      <w:r w:rsidRPr="00595700">
        <w:rPr>
          <w:rFonts w:ascii="仿宋" w:eastAsia="仿宋" w:hAnsi="仿宋" w:cstheme="minorBidi"/>
          <w:kern w:val="2"/>
          <w:sz w:val="28"/>
          <w:szCs w:val="22"/>
        </w:rPr>
        <w:t>至获得</w:t>
      </w:r>
      <w:proofErr w:type="gramEnd"/>
      <w:r w:rsidRPr="00595700">
        <w:rPr>
          <w:rFonts w:ascii="仿宋" w:eastAsia="仿宋" w:hAnsi="仿宋" w:cstheme="minorBidi"/>
          <w:kern w:val="2"/>
          <w:sz w:val="28"/>
          <w:szCs w:val="22"/>
        </w:rPr>
        <w:t>博士学位后一年内，须获得与学位论文相关的代表性成果。</w:t>
      </w:r>
    </w:p>
    <w:p w:rsidR="007F1ACC" w:rsidRPr="00814C98" w:rsidRDefault="00595700" w:rsidP="00595700">
      <w:pPr>
        <w:pStyle w:val="a7"/>
        <w:shd w:val="clear" w:color="auto" w:fill="FFFFFF"/>
        <w:spacing w:before="0" w:beforeAutospacing="0" w:after="0" w:afterAutospacing="0"/>
        <w:ind w:firstLine="641"/>
        <w:jc w:val="both"/>
        <w:rPr>
          <w:rFonts w:ascii="仿宋" w:eastAsia="仿宋" w:hAnsi="仿宋" w:cstheme="minorBidi"/>
          <w:kern w:val="2"/>
          <w:sz w:val="28"/>
          <w:szCs w:val="22"/>
        </w:rPr>
      </w:pPr>
      <w:r w:rsidRPr="00595700">
        <w:rPr>
          <w:rFonts w:ascii="仿宋" w:eastAsia="仿宋" w:hAnsi="仿宋" w:cstheme="minorBidi" w:hint="eastAsia"/>
          <w:kern w:val="2"/>
          <w:sz w:val="28"/>
          <w:szCs w:val="22"/>
        </w:rPr>
        <w:t>上述成果本人应为第一作者或者导师为第一作者且本人为第二作者，各项成果均应以中国石油大学（北京）为第一署名单位完成和获得。</w:t>
      </w:r>
    </w:p>
    <w:p w:rsidR="00AF70A0" w:rsidRPr="00500983" w:rsidRDefault="00AF70A0" w:rsidP="0070230B">
      <w:pPr>
        <w:ind w:firstLineChars="200" w:firstLine="562"/>
        <w:rPr>
          <w:rFonts w:ascii="仿宋" w:eastAsia="仿宋" w:hAnsi="仿宋"/>
          <w:b/>
          <w:sz w:val="28"/>
        </w:rPr>
      </w:pPr>
      <w:r w:rsidRPr="00500983">
        <w:rPr>
          <w:rFonts w:ascii="仿宋" w:eastAsia="仿宋" w:hAnsi="仿宋" w:hint="eastAsia"/>
          <w:b/>
          <w:sz w:val="28"/>
        </w:rPr>
        <w:t>四、推荐程序</w:t>
      </w:r>
    </w:p>
    <w:p w:rsidR="00700464" w:rsidRPr="00700464" w:rsidRDefault="00700464" w:rsidP="00700464">
      <w:pPr>
        <w:ind w:firstLineChars="200" w:firstLine="560"/>
        <w:rPr>
          <w:rFonts w:ascii="仿宋" w:eastAsia="仿宋" w:hAnsi="仿宋"/>
          <w:sz w:val="28"/>
        </w:rPr>
      </w:pPr>
      <w:r w:rsidRPr="00700464">
        <w:rPr>
          <w:rFonts w:ascii="仿宋" w:eastAsia="仿宋" w:hAnsi="仿宋"/>
          <w:sz w:val="28"/>
        </w:rPr>
        <w:t>1．学院（研究院）初选</w:t>
      </w:r>
    </w:p>
    <w:p w:rsidR="00EC5055" w:rsidRDefault="00700464" w:rsidP="00700464">
      <w:pPr>
        <w:ind w:firstLineChars="200" w:firstLine="560"/>
        <w:rPr>
          <w:rFonts w:ascii="仿宋" w:eastAsia="仿宋" w:hAnsi="仿宋"/>
          <w:sz w:val="28"/>
        </w:rPr>
      </w:pPr>
      <w:r w:rsidRPr="00700464">
        <w:rPr>
          <w:rFonts w:ascii="仿宋" w:eastAsia="仿宋" w:hAnsi="仿宋" w:hint="eastAsia"/>
          <w:sz w:val="28"/>
        </w:rPr>
        <w:t>在评选范围内满足评选标准的博士学位论文的作者可自行向所在学院（研究院）申请或者由其指导教师向所在学院（研究院）推荐。各学院（研究院）学位</w:t>
      </w:r>
      <w:proofErr w:type="gramStart"/>
      <w:r w:rsidRPr="00700464">
        <w:rPr>
          <w:rFonts w:ascii="仿宋" w:eastAsia="仿宋" w:hAnsi="仿宋" w:hint="eastAsia"/>
          <w:sz w:val="28"/>
        </w:rPr>
        <w:t>评定分</w:t>
      </w:r>
      <w:proofErr w:type="gramEnd"/>
      <w:r w:rsidRPr="00700464">
        <w:rPr>
          <w:rFonts w:ascii="仿宋" w:eastAsia="仿宋" w:hAnsi="仿宋" w:hint="eastAsia"/>
          <w:sz w:val="28"/>
        </w:rPr>
        <w:t>委员会根据</w:t>
      </w:r>
      <w:r w:rsidR="00281DD7">
        <w:rPr>
          <w:rFonts w:ascii="仿宋" w:eastAsia="仿宋" w:hAnsi="仿宋" w:hint="eastAsia"/>
          <w:sz w:val="28"/>
        </w:rPr>
        <w:t>推荐</w:t>
      </w:r>
      <w:r w:rsidRPr="00700464">
        <w:rPr>
          <w:rFonts w:ascii="仿宋" w:eastAsia="仿宋" w:hAnsi="仿宋" w:hint="eastAsia"/>
          <w:sz w:val="28"/>
        </w:rPr>
        <w:t>标准，对申请人的申请材料进行审核</w:t>
      </w:r>
      <w:r w:rsidR="00BA62CA">
        <w:rPr>
          <w:rFonts w:ascii="仿宋" w:eastAsia="仿宋" w:hAnsi="仿宋" w:hint="eastAsia"/>
          <w:sz w:val="28"/>
        </w:rPr>
        <w:t>，</w:t>
      </w:r>
      <w:r w:rsidR="00BA62CA" w:rsidRPr="00F933DA">
        <w:rPr>
          <w:rFonts w:ascii="仿宋" w:eastAsia="仿宋" w:hAnsi="仿宋" w:hint="eastAsia"/>
          <w:sz w:val="28"/>
        </w:rPr>
        <w:t>按不超过本单位评选范围内博士学位授予人数的8%推荐</w:t>
      </w:r>
      <w:r w:rsidR="00F80851">
        <w:rPr>
          <w:rFonts w:ascii="仿宋" w:eastAsia="仿宋" w:hAnsi="仿宋" w:hint="eastAsia"/>
          <w:sz w:val="28"/>
        </w:rPr>
        <w:t>校级优秀博士学位论文，并进行排序</w:t>
      </w:r>
      <w:r w:rsidRPr="00700464">
        <w:rPr>
          <w:rFonts w:ascii="仿宋" w:eastAsia="仿宋" w:hAnsi="仿宋"/>
          <w:sz w:val="28"/>
        </w:rPr>
        <w:t>。</w:t>
      </w:r>
    </w:p>
    <w:p w:rsidR="00700464" w:rsidRPr="00700464" w:rsidRDefault="00700464" w:rsidP="00700464">
      <w:pPr>
        <w:ind w:firstLineChars="200" w:firstLine="560"/>
        <w:rPr>
          <w:rFonts w:ascii="仿宋" w:eastAsia="仿宋" w:hAnsi="仿宋"/>
          <w:sz w:val="28"/>
        </w:rPr>
      </w:pPr>
      <w:r w:rsidRPr="00700464">
        <w:rPr>
          <w:rFonts w:ascii="仿宋" w:eastAsia="仿宋" w:hAnsi="仿宋"/>
          <w:sz w:val="28"/>
        </w:rPr>
        <w:t>2．学校综合评选</w:t>
      </w:r>
    </w:p>
    <w:p w:rsidR="0081398E" w:rsidRDefault="00700464" w:rsidP="0070230B">
      <w:pPr>
        <w:ind w:firstLineChars="200" w:firstLine="560"/>
        <w:rPr>
          <w:rFonts w:ascii="仿宋" w:eastAsia="仿宋" w:hAnsi="仿宋"/>
          <w:sz w:val="28"/>
        </w:rPr>
      </w:pPr>
      <w:r w:rsidRPr="00700464">
        <w:rPr>
          <w:rFonts w:ascii="仿宋" w:eastAsia="仿宋" w:hAnsi="仿宋" w:hint="eastAsia"/>
          <w:sz w:val="28"/>
        </w:rPr>
        <w:t>研究生院组织校学术委员会委员、校学位评定委员会委员、研究</w:t>
      </w:r>
      <w:r w:rsidRPr="00700464">
        <w:rPr>
          <w:rFonts w:ascii="仿宋" w:eastAsia="仿宋" w:hAnsi="仿宋" w:hint="eastAsia"/>
          <w:sz w:val="28"/>
        </w:rPr>
        <w:lastRenderedPageBreak/>
        <w:t>生教育督导组专家等组成评审小组，评选出</w:t>
      </w:r>
      <w:r w:rsidR="00BA62CA">
        <w:rPr>
          <w:rFonts w:ascii="仿宋" w:eastAsia="仿宋" w:hAnsi="仿宋" w:hint="eastAsia"/>
          <w:sz w:val="28"/>
        </w:rPr>
        <w:t>学校</w:t>
      </w:r>
      <w:r w:rsidRPr="00700464">
        <w:rPr>
          <w:rFonts w:ascii="仿宋" w:eastAsia="仿宋" w:hAnsi="仿宋" w:hint="eastAsia"/>
          <w:sz w:val="28"/>
        </w:rPr>
        <w:t>优秀博士学位论文建议名单</w:t>
      </w:r>
      <w:r w:rsidR="00BA62CA">
        <w:rPr>
          <w:rFonts w:ascii="仿宋" w:eastAsia="仿宋" w:hAnsi="仿宋" w:hint="eastAsia"/>
          <w:sz w:val="28"/>
        </w:rPr>
        <w:t>，并进行排名</w:t>
      </w:r>
      <w:r w:rsidRPr="00700464">
        <w:rPr>
          <w:rFonts w:ascii="仿宋" w:eastAsia="仿宋" w:hAnsi="仿宋" w:hint="eastAsia"/>
          <w:sz w:val="28"/>
        </w:rPr>
        <w:t>。</w:t>
      </w:r>
      <w:r w:rsidR="00EC5055" w:rsidRPr="00EC5055">
        <w:rPr>
          <w:rFonts w:ascii="仿宋" w:eastAsia="仿宋" w:hAnsi="仿宋" w:hint="eastAsia"/>
          <w:sz w:val="28"/>
        </w:rPr>
        <w:t>校学位评定委员会对专家评选的建议名单进行审批，同意票达到出席委员的半数以上（不含）为通过。</w:t>
      </w:r>
    </w:p>
    <w:p w:rsidR="00AF70A0" w:rsidRPr="000B1305" w:rsidRDefault="00AF70A0" w:rsidP="000B1305">
      <w:pPr>
        <w:ind w:firstLineChars="200" w:firstLine="562"/>
        <w:rPr>
          <w:rFonts w:ascii="仿宋" w:eastAsia="仿宋" w:hAnsi="仿宋"/>
          <w:b/>
          <w:sz w:val="28"/>
        </w:rPr>
      </w:pPr>
      <w:r w:rsidRPr="000B1305">
        <w:rPr>
          <w:rFonts w:ascii="仿宋" w:eastAsia="仿宋" w:hAnsi="仿宋" w:hint="eastAsia"/>
          <w:b/>
          <w:sz w:val="28"/>
        </w:rPr>
        <w:t>五、</w:t>
      </w:r>
      <w:r w:rsidR="007F6CC4" w:rsidRPr="000B1305">
        <w:rPr>
          <w:rFonts w:ascii="仿宋" w:eastAsia="仿宋" w:hAnsi="仿宋" w:hint="eastAsia"/>
          <w:b/>
          <w:sz w:val="28"/>
        </w:rPr>
        <w:t>材料报送</w:t>
      </w:r>
      <w:r w:rsidR="004C0D96">
        <w:rPr>
          <w:rFonts w:ascii="仿宋" w:eastAsia="仿宋" w:hAnsi="仿宋" w:hint="eastAsia"/>
          <w:b/>
          <w:sz w:val="28"/>
        </w:rPr>
        <w:t>要求</w:t>
      </w:r>
    </w:p>
    <w:p w:rsidR="00B129BE" w:rsidRPr="00B129BE" w:rsidRDefault="00B129BE" w:rsidP="00CA1F0F">
      <w:pPr>
        <w:ind w:firstLineChars="200" w:firstLine="560"/>
        <w:rPr>
          <w:rFonts w:ascii="仿宋" w:eastAsia="仿宋" w:hAnsi="仿宋"/>
          <w:sz w:val="28"/>
        </w:rPr>
      </w:pPr>
      <w:r w:rsidRPr="00B129BE">
        <w:rPr>
          <w:rFonts w:ascii="仿宋" w:eastAsia="仿宋" w:hAnsi="仿宋"/>
          <w:sz w:val="28"/>
        </w:rPr>
        <w:t>1.</w:t>
      </w:r>
      <w:r w:rsidR="00533C81">
        <w:rPr>
          <w:rFonts w:ascii="仿宋" w:eastAsia="仿宋" w:hAnsi="仿宋" w:hint="eastAsia"/>
          <w:sz w:val="28"/>
        </w:rPr>
        <w:t>申报系统为</w:t>
      </w:r>
      <w:r w:rsidRPr="00B129BE">
        <w:rPr>
          <w:rFonts w:ascii="仿宋" w:eastAsia="仿宋" w:hAnsi="仿宋"/>
          <w:sz w:val="28"/>
        </w:rPr>
        <w:t>研究生</w:t>
      </w:r>
      <w:r w:rsidR="00947D24">
        <w:rPr>
          <w:rFonts w:ascii="仿宋" w:eastAsia="仿宋" w:hAnsi="仿宋" w:hint="eastAsia"/>
          <w:sz w:val="28"/>
        </w:rPr>
        <w:t>教育</w:t>
      </w:r>
      <w:r w:rsidRPr="00B129BE">
        <w:rPr>
          <w:rFonts w:ascii="仿宋" w:eastAsia="仿宋" w:hAnsi="仿宋"/>
          <w:sz w:val="28"/>
        </w:rPr>
        <w:t>管理信息系统</w:t>
      </w:r>
      <w:r w:rsidR="00BA61A1">
        <w:rPr>
          <w:rFonts w:ascii="仿宋" w:eastAsia="仿宋" w:hAnsi="仿宋" w:hint="eastAsia"/>
          <w:sz w:val="28"/>
        </w:rPr>
        <w:t>，</w:t>
      </w:r>
      <w:r w:rsidRPr="00947D24">
        <w:rPr>
          <w:rFonts w:ascii="仿宋" w:eastAsia="仿宋" w:hAnsi="仿宋"/>
          <w:b/>
          <w:sz w:val="28"/>
        </w:rPr>
        <w:t>开放时间为</w:t>
      </w:r>
      <w:r w:rsidR="00EC5055" w:rsidRPr="001A6B6E">
        <w:rPr>
          <w:rFonts w:ascii="仿宋" w:eastAsia="仿宋" w:hAnsi="仿宋"/>
          <w:b/>
          <w:sz w:val="28"/>
        </w:rPr>
        <w:t>11</w:t>
      </w:r>
      <w:r w:rsidRPr="001A6B6E">
        <w:rPr>
          <w:rFonts w:ascii="仿宋" w:eastAsia="仿宋" w:hAnsi="仿宋"/>
          <w:b/>
          <w:sz w:val="28"/>
        </w:rPr>
        <w:t>月</w:t>
      </w:r>
      <w:r w:rsidR="00EC5055" w:rsidRPr="001A6B6E">
        <w:rPr>
          <w:rFonts w:ascii="仿宋" w:eastAsia="仿宋" w:hAnsi="仿宋"/>
          <w:b/>
          <w:sz w:val="28"/>
        </w:rPr>
        <w:t>1</w:t>
      </w:r>
      <w:r w:rsidR="00641256">
        <w:rPr>
          <w:rFonts w:ascii="仿宋" w:eastAsia="仿宋" w:hAnsi="仿宋"/>
          <w:b/>
          <w:sz w:val="28"/>
        </w:rPr>
        <w:t>5</w:t>
      </w:r>
      <w:r w:rsidRPr="001A6B6E">
        <w:rPr>
          <w:rFonts w:ascii="仿宋" w:eastAsia="仿宋" w:hAnsi="仿宋"/>
          <w:b/>
          <w:sz w:val="28"/>
        </w:rPr>
        <w:t>日—</w:t>
      </w:r>
      <w:r w:rsidR="00EC5055" w:rsidRPr="001A6B6E">
        <w:rPr>
          <w:rFonts w:ascii="仿宋" w:eastAsia="仿宋" w:hAnsi="仿宋"/>
          <w:b/>
          <w:sz w:val="28"/>
        </w:rPr>
        <w:t>12</w:t>
      </w:r>
      <w:r w:rsidRPr="001A6B6E">
        <w:rPr>
          <w:rFonts w:ascii="仿宋" w:eastAsia="仿宋" w:hAnsi="仿宋"/>
          <w:b/>
          <w:sz w:val="28"/>
        </w:rPr>
        <w:t>月</w:t>
      </w:r>
      <w:r w:rsidR="00D65158">
        <w:rPr>
          <w:rFonts w:ascii="仿宋" w:eastAsia="仿宋" w:hAnsi="仿宋"/>
          <w:b/>
          <w:sz w:val="28"/>
        </w:rPr>
        <w:t>10</w:t>
      </w:r>
      <w:r w:rsidRPr="001A6B6E">
        <w:rPr>
          <w:rFonts w:ascii="仿宋" w:eastAsia="仿宋" w:hAnsi="仿宋"/>
          <w:b/>
          <w:sz w:val="28"/>
        </w:rPr>
        <w:t>日</w:t>
      </w:r>
      <w:r w:rsidR="00CA1F0F">
        <w:rPr>
          <w:rFonts w:ascii="仿宋" w:eastAsia="仿宋" w:hAnsi="仿宋" w:hint="eastAsia"/>
          <w:sz w:val="28"/>
        </w:rPr>
        <w:t>。当前批次申请学位的，需</w:t>
      </w:r>
      <w:proofErr w:type="gramStart"/>
      <w:r w:rsidR="00CA1F0F">
        <w:rPr>
          <w:rFonts w:ascii="仿宋" w:eastAsia="仿宋" w:hAnsi="仿宋" w:hint="eastAsia"/>
          <w:sz w:val="28"/>
        </w:rPr>
        <w:t>提交终版学位</w:t>
      </w:r>
      <w:proofErr w:type="gramEnd"/>
      <w:r w:rsidR="00CA1F0F">
        <w:rPr>
          <w:rFonts w:ascii="仿宋" w:eastAsia="仿宋" w:hAnsi="仿宋" w:hint="eastAsia"/>
          <w:sz w:val="28"/>
        </w:rPr>
        <w:t>论文，导师审核通过后提交</w:t>
      </w:r>
      <w:r w:rsidR="004F751D">
        <w:rPr>
          <w:rFonts w:ascii="仿宋" w:eastAsia="仿宋" w:hAnsi="仿宋" w:hint="eastAsia"/>
          <w:sz w:val="28"/>
        </w:rPr>
        <w:t>优秀学位论文</w:t>
      </w:r>
      <w:r w:rsidR="00CA1F0F">
        <w:rPr>
          <w:rFonts w:ascii="仿宋" w:eastAsia="仿宋" w:hAnsi="仿宋" w:hint="eastAsia"/>
          <w:sz w:val="28"/>
        </w:rPr>
        <w:t>申请；</w:t>
      </w:r>
      <w:r w:rsidRPr="00B129BE">
        <w:rPr>
          <w:rFonts w:ascii="仿宋" w:eastAsia="仿宋" w:hAnsi="仿宋"/>
          <w:sz w:val="28"/>
        </w:rPr>
        <w:t>忘记</w:t>
      </w:r>
      <w:r w:rsidR="00183A8A">
        <w:rPr>
          <w:rFonts w:ascii="仿宋" w:eastAsia="仿宋" w:hAnsi="仿宋" w:hint="eastAsia"/>
          <w:sz w:val="28"/>
        </w:rPr>
        <w:t>系统登陆</w:t>
      </w:r>
      <w:r w:rsidRPr="00B129BE">
        <w:rPr>
          <w:rFonts w:ascii="仿宋" w:eastAsia="仿宋" w:hAnsi="仿宋"/>
          <w:sz w:val="28"/>
        </w:rPr>
        <w:t>密码的</w:t>
      </w:r>
      <w:r w:rsidR="00183A8A">
        <w:rPr>
          <w:rFonts w:ascii="仿宋" w:eastAsia="仿宋" w:hAnsi="仿宋" w:hint="eastAsia"/>
          <w:sz w:val="28"/>
        </w:rPr>
        <w:t>,</w:t>
      </w:r>
      <w:r w:rsidRPr="00B129BE">
        <w:rPr>
          <w:rFonts w:ascii="仿宋" w:eastAsia="仿宋" w:hAnsi="仿宋"/>
          <w:sz w:val="28"/>
        </w:rPr>
        <w:t>联系所在学院</w:t>
      </w:r>
      <w:r w:rsidR="00BA61A1">
        <w:rPr>
          <w:rFonts w:ascii="仿宋" w:eastAsia="仿宋" w:hAnsi="仿宋" w:hint="eastAsia"/>
          <w:sz w:val="28"/>
        </w:rPr>
        <w:t>（研究院）</w:t>
      </w:r>
      <w:r w:rsidRPr="00B129BE">
        <w:rPr>
          <w:rFonts w:ascii="仿宋" w:eastAsia="仿宋" w:hAnsi="仿宋"/>
          <w:sz w:val="28"/>
        </w:rPr>
        <w:t>研究生教学秘书重置密码，在系统“毕业与学位-优秀论文申请”</w:t>
      </w:r>
      <w:r w:rsidR="00BA61A1">
        <w:rPr>
          <w:rFonts w:ascii="仿宋" w:eastAsia="仿宋" w:hAnsi="仿宋" w:hint="eastAsia"/>
          <w:sz w:val="28"/>
        </w:rPr>
        <w:t>页面</w:t>
      </w:r>
      <w:r w:rsidRPr="00B129BE">
        <w:rPr>
          <w:rFonts w:ascii="仿宋" w:eastAsia="仿宋" w:hAnsi="仿宋"/>
          <w:sz w:val="28"/>
        </w:rPr>
        <w:t>填写申报相关信息</w:t>
      </w:r>
      <w:r w:rsidR="00BA61A1">
        <w:rPr>
          <w:rFonts w:ascii="仿宋" w:eastAsia="仿宋" w:hAnsi="仿宋" w:hint="eastAsia"/>
          <w:sz w:val="28"/>
        </w:rPr>
        <w:t>，</w:t>
      </w:r>
      <w:r w:rsidR="00DA686E">
        <w:rPr>
          <w:rFonts w:ascii="仿宋" w:eastAsia="仿宋" w:hAnsi="仿宋" w:hint="eastAsia"/>
          <w:sz w:val="28"/>
        </w:rPr>
        <w:t>按照页面提示上传附件材料，具体包含：</w:t>
      </w:r>
    </w:p>
    <w:p w:rsidR="00DA686E" w:rsidRDefault="00DA686E" w:rsidP="00B129BE">
      <w:pPr>
        <w:ind w:firstLineChars="200" w:firstLine="560"/>
        <w:rPr>
          <w:rFonts w:ascii="仿宋" w:eastAsia="仿宋" w:hAnsi="仿宋"/>
          <w:sz w:val="28"/>
        </w:rPr>
      </w:pPr>
      <w:r w:rsidRPr="00B129BE">
        <w:rPr>
          <w:rFonts w:ascii="仿宋" w:eastAsia="仿宋" w:hAnsi="仿宋" w:hint="eastAsia"/>
          <w:sz w:val="28"/>
        </w:rPr>
        <w:t>（</w:t>
      </w:r>
      <w:r w:rsidRPr="00B129BE">
        <w:rPr>
          <w:rFonts w:ascii="仿宋" w:eastAsia="仿宋" w:hAnsi="仿宋"/>
          <w:sz w:val="28"/>
        </w:rPr>
        <w:t>1）</w:t>
      </w:r>
      <w:r>
        <w:rPr>
          <w:rFonts w:ascii="仿宋" w:eastAsia="仿宋" w:hAnsi="仿宋" w:hint="eastAsia"/>
          <w:sz w:val="28"/>
        </w:rPr>
        <w:t>博士学位论文</w:t>
      </w:r>
      <w:r w:rsidR="004A7750">
        <w:rPr>
          <w:rFonts w:ascii="仿宋" w:eastAsia="仿宋" w:hAnsi="仿宋" w:hint="eastAsia"/>
          <w:sz w:val="28"/>
        </w:rPr>
        <w:t>中文</w:t>
      </w:r>
      <w:r>
        <w:rPr>
          <w:rFonts w:ascii="仿宋" w:eastAsia="仿宋" w:hAnsi="仿宋" w:hint="eastAsia"/>
          <w:sz w:val="28"/>
        </w:rPr>
        <w:t>摘要（</w:t>
      </w:r>
      <w:r w:rsidR="004A7750" w:rsidRPr="004A7750">
        <w:rPr>
          <w:rFonts w:ascii="仿宋" w:eastAsia="仿宋" w:hAnsi="仿宋" w:hint="eastAsia"/>
          <w:sz w:val="28"/>
        </w:rPr>
        <w:t>含标点不多于</w:t>
      </w:r>
      <w:r w:rsidR="004A7750" w:rsidRPr="004A7750">
        <w:rPr>
          <w:rFonts w:ascii="仿宋" w:eastAsia="仿宋" w:hAnsi="仿宋"/>
          <w:sz w:val="28"/>
        </w:rPr>
        <w:t>4000字</w:t>
      </w:r>
      <w:r w:rsidR="004A7750">
        <w:rPr>
          <w:rFonts w:ascii="仿宋" w:eastAsia="仿宋" w:hAnsi="仿宋" w:hint="eastAsia"/>
          <w:sz w:val="28"/>
        </w:rPr>
        <w:t>；</w:t>
      </w:r>
      <w:r w:rsidR="004A7750" w:rsidRPr="00B129BE">
        <w:rPr>
          <w:rFonts w:ascii="仿宋" w:eastAsia="仿宋" w:hAnsi="仿宋"/>
          <w:sz w:val="28"/>
        </w:rPr>
        <w:t>WORD格式</w:t>
      </w:r>
      <w:r w:rsidR="004A7750">
        <w:rPr>
          <w:rFonts w:ascii="仿宋" w:eastAsia="仿宋" w:hAnsi="仿宋" w:hint="eastAsia"/>
          <w:sz w:val="28"/>
        </w:rPr>
        <w:t>，</w:t>
      </w:r>
      <w:r w:rsidR="004A7750" w:rsidRPr="00B129BE">
        <w:rPr>
          <w:rFonts w:ascii="仿宋" w:eastAsia="仿宋" w:hAnsi="仿宋"/>
          <w:sz w:val="28"/>
        </w:rPr>
        <w:t>以“</w:t>
      </w:r>
      <w:r w:rsidR="004A7750">
        <w:rPr>
          <w:rFonts w:ascii="仿宋" w:eastAsia="仿宋" w:hAnsi="仿宋" w:hint="eastAsia"/>
          <w:sz w:val="28"/>
        </w:rPr>
        <w:t>摘要</w:t>
      </w:r>
      <w:r w:rsidR="004A7750" w:rsidRPr="00B129BE">
        <w:rPr>
          <w:rFonts w:ascii="仿宋" w:eastAsia="仿宋" w:hAnsi="仿宋"/>
          <w:sz w:val="28"/>
        </w:rPr>
        <w:t>-姓名”命名</w:t>
      </w:r>
      <w:r>
        <w:rPr>
          <w:rFonts w:ascii="仿宋" w:eastAsia="仿宋" w:hAnsi="仿宋" w:hint="eastAsia"/>
          <w:sz w:val="28"/>
        </w:rPr>
        <w:t>）</w:t>
      </w:r>
    </w:p>
    <w:p w:rsidR="00B129BE" w:rsidRDefault="00B129BE" w:rsidP="00B129BE">
      <w:pPr>
        <w:ind w:firstLineChars="200" w:firstLine="560"/>
        <w:rPr>
          <w:rFonts w:ascii="仿宋" w:eastAsia="仿宋" w:hAnsi="仿宋"/>
          <w:sz w:val="28"/>
        </w:rPr>
      </w:pPr>
      <w:r w:rsidRPr="00B129BE">
        <w:rPr>
          <w:rFonts w:ascii="仿宋" w:eastAsia="仿宋" w:hAnsi="仿宋" w:hint="eastAsia"/>
          <w:sz w:val="28"/>
        </w:rPr>
        <w:t>（</w:t>
      </w:r>
      <w:r w:rsidR="00DA686E">
        <w:rPr>
          <w:rFonts w:ascii="仿宋" w:eastAsia="仿宋" w:hAnsi="仿宋"/>
          <w:sz w:val="28"/>
        </w:rPr>
        <w:t>2</w:t>
      </w:r>
      <w:r w:rsidRPr="00B129BE">
        <w:rPr>
          <w:rFonts w:ascii="仿宋" w:eastAsia="仿宋" w:hAnsi="仿宋"/>
          <w:sz w:val="28"/>
        </w:rPr>
        <w:t>）</w:t>
      </w:r>
      <w:r w:rsidR="008505EA" w:rsidRPr="008505EA">
        <w:rPr>
          <w:rFonts w:ascii="仿宋" w:eastAsia="仿宋" w:hAnsi="仿宋" w:hint="eastAsia"/>
          <w:sz w:val="28"/>
        </w:rPr>
        <w:t>与在国家图书馆存档一致的博士学位论文</w:t>
      </w:r>
      <w:r w:rsidRPr="00B129BE">
        <w:rPr>
          <w:rFonts w:ascii="仿宋" w:eastAsia="仿宋" w:hAnsi="仿宋"/>
          <w:sz w:val="28"/>
        </w:rPr>
        <w:t>（</w:t>
      </w:r>
      <w:r w:rsidR="008505EA">
        <w:rPr>
          <w:rFonts w:ascii="仿宋" w:eastAsia="仿宋" w:hAnsi="仿宋"/>
          <w:sz w:val="28"/>
        </w:rPr>
        <w:t>PDF</w:t>
      </w:r>
      <w:r w:rsidRPr="00B129BE">
        <w:rPr>
          <w:rFonts w:ascii="仿宋" w:eastAsia="仿宋" w:hAnsi="仿宋"/>
          <w:sz w:val="28"/>
        </w:rPr>
        <w:t>格式</w:t>
      </w:r>
      <w:r w:rsidR="004A7750" w:rsidRPr="00B129BE">
        <w:rPr>
          <w:rFonts w:ascii="仿宋" w:eastAsia="仿宋" w:hAnsi="仿宋"/>
          <w:sz w:val="28"/>
        </w:rPr>
        <w:t>，以“学位论文-姓名”命名</w:t>
      </w:r>
      <w:r w:rsidRPr="00B129BE">
        <w:rPr>
          <w:rFonts w:ascii="仿宋" w:eastAsia="仿宋" w:hAnsi="仿宋"/>
          <w:sz w:val="28"/>
        </w:rPr>
        <w:t>）；</w:t>
      </w:r>
    </w:p>
    <w:p w:rsidR="00DA686E" w:rsidRPr="00B129BE" w:rsidRDefault="00DA686E" w:rsidP="00D42542">
      <w:pPr>
        <w:ind w:firstLineChars="200" w:firstLine="560"/>
        <w:rPr>
          <w:rFonts w:ascii="仿宋" w:eastAsia="仿宋" w:hAnsi="仿宋"/>
          <w:sz w:val="28"/>
        </w:rPr>
      </w:pPr>
      <w:r w:rsidRPr="00B129BE">
        <w:rPr>
          <w:rFonts w:ascii="仿宋" w:eastAsia="仿宋" w:hAnsi="仿宋" w:hint="eastAsia"/>
          <w:sz w:val="28"/>
        </w:rPr>
        <w:t>（</w:t>
      </w:r>
      <w:r w:rsidRPr="00B129BE">
        <w:rPr>
          <w:rFonts w:ascii="仿宋" w:eastAsia="仿宋" w:hAnsi="仿宋"/>
          <w:sz w:val="28"/>
        </w:rPr>
        <w:t>3）发表的代表性学术论文全文、专利、科技成果获奖证书等有关证明材料</w:t>
      </w:r>
      <w:r w:rsidR="004A7750">
        <w:rPr>
          <w:rFonts w:ascii="仿宋" w:eastAsia="仿宋" w:hAnsi="仿宋" w:hint="eastAsia"/>
          <w:sz w:val="28"/>
        </w:rPr>
        <w:t>；</w:t>
      </w:r>
      <w:r w:rsidR="00D42542" w:rsidRPr="00B129BE">
        <w:rPr>
          <w:rFonts w:ascii="仿宋" w:eastAsia="仿宋" w:hAnsi="仿宋" w:hint="eastAsia"/>
          <w:sz w:val="28"/>
        </w:rPr>
        <w:t>严格按要求填写并按顺序整理，请勿加入与无关其他材料。</w:t>
      </w:r>
      <w:r w:rsidRPr="00B129BE">
        <w:rPr>
          <w:rFonts w:ascii="仿宋" w:eastAsia="仿宋" w:hAnsi="仿宋"/>
          <w:sz w:val="28"/>
        </w:rPr>
        <w:t>（</w:t>
      </w:r>
      <w:r w:rsidR="00533C81" w:rsidRPr="00EC5055">
        <w:rPr>
          <w:rFonts w:ascii="仿宋" w:eastAsia="仿宋" w:hAnsi="仿宋"/>
          <w:sz w:val="28"/>
        </w:rPr>
        <w:t>以</w:t>
      </w:r>
      <w:r w:rsidR="00533C81" w:rsidRPr="00EC5055">
        <w:rPr>
          <w:rFonts w:ascii="仿宋" w:eastAsia="仿宋" w:hAnsi="仿宋"/>
          <w:b/>
          <w:sz w:val="28"/>
        </w:rPr>
        <w:t>附件</w:t>
      </w:r>
      <w:r w:rsidR="00533C81">
        <w:rPr>
          <w:rFonts w:ascii="仿宋" w:eastAsia="仿宋" w:hAnsi="仿宋"/>
          <w:b/>
          <w:sz w:val="28"/>
        </w:rPr>
        <w:t>3</w:t>
      </w:r>
      <w:r w:rsidR="00533C81" w:rsidRPr="00B129BE">
        <w:rPr>
          <w:rFonts w:ascii="仿宋" w:eastAsia="仿宋" w:hAnsi="仿宋"/>
          <w:sz w:val="28"/>
        </w:rPr>
        <w:t>作为封面</w:t>
      </w:r>
      <w:r w:rsidRPr="00B129BE">
        <w:rPr>
          <w:rFonts w:ascii="仿宋" w:eastAsia="仿宋" w:hAnsi="仿宋"/>
          <w:sz w:val="28"/>
        </w:rPr>
        <w:t>合并为一个文档，PDF格式</w:t>
      </w:r>
      <w:r w:rsidR="00533C81">
        <w:rPr>
          <w:rFonts w:ascii="仿宋" w:eastAsia="仿宋" w:hAnsi="仿宋" w:hint="eastAsia"/>
          <w:sz w:val="28"/>
        </w:rPr>
        <w:t>，</w:t>
      </w:r>
      <w:r w:rsidRPr="00B129BE">
        <w:rPr>
          <w:rFonts w:ascii="仿宋" w:eastAsia="仿宋" w:hAnsi="仿宋"/>
          <w:sz w:val="28"/>
        </w:rPr>
        <w:t>以“支撑材料-姓名”命名）</w:t>
      </w:r>
    </w:p>
    <w:p w:rsidR="00B129BE" w:rsidRDefault="00B129BE" w:rsidP="00B129BE">
      <w:pPr>
        <w:ind w:firstLineChars="200" w:firstLine="560"/>
        <w:rPr>
          <w:rFonts w:ascii="仿宋" w:eastAsia="仿宋" w:hAnsi="仿宋"/>
          <w:sz w:val="28"/>
        </w:rPr>
      </w:pPr>
      <w:r w:rsidRPr="00B129BE">
        <w:rPr>
          <w:rFonts w:ascii="仿宋" w:eastAsia="仿宋" w:hAnsi="仿宋" w:hint="eastAsia"/>
          <w:sz w:val="28"/>
        </w:rPr>
        <w:t>（</w:t>
      </w:r>
      <w:r w:rsidR="00DA686E">
        <w:rPr>
          <w:rFonts w:ascii="仿宋" w:eastAsia="仿宋" w:hAnsi="仿宋"/>
          <w:sz w:val="28"/>
        </w:rPr>
        <w:t>4</w:t>
      </w:r>
      <w:r w:rsidRPr="00B129BE">
        <w:rPr>
          <w:rFonts w:ascii="仿宋" w:eastAsia="仿宋" w:hAnsi="仿宋"/>
          <w:sz w:val="28"/>
        </w:rPr>
        <w:t>）</w:t>
      </w:r>
      <w:proofErr w:type="gramStart"/>
      <w:r w:rsidR="001A6B6E">
        <w:rPr>
          <w:rFonts w:ascii="仿宋" w:eastAsia="仿宋" w:hAnsi="仿宋" w:hint="eastAsia"/>
          <w:sz w:val="28"/>
        </w:rPr>
        <w:t>优博</w:t>
      </w:r>
      <w:r w:rsidR="00C55B85">
        <w:rPr>
          <w:rFonts w:ascii="仿宋" w:eastAsia="仿宋" w:hAnsi="仿宋" w:hint="eastAsia"/>
          <w:sz w:val="28"/>
        </w:rPr>
        <w:t>微</w:t>
      </w:r>
      <w:proofErr w:type="gramEnd"/>
      <w:r w:rsidR="00C55B85">
        <w:rPr>
          <w:rFonts w:ascii="仿宋" w:eastAsia="仿宋" w:hAnsi="仿宋" w:hint="eastAsia"/>
          <w:sz w:val="28"/>
        </w:rPr>
        <w:t>展</w:t>
      </w:r>
      <w:r w:rsidRPr="00B129BE">
        <w:rPr>
          <w:rFonts w:ascii="仿宋" w:eastAsia="仿宋" w:hAnsi="仿宋"/>
          <w:sz w:val="28"/>
        </w:rPr>
        <w:t>，应包含作者简介（含照片），学位论文研究背景、主要研究内容、主要创新点和代表性学术成果简介等（WORD格式，自行排版，不超过3000字，以“</w:t>
      </w:r>
      <w:r w:rsidR="00C55B85">
        <w:rPr>
          <w:rFonts w:ascii="仿宋" w:eastAsia="仿宋" w:hAnsi="仿宋" w:hint="eastAsia"/>
          <w:sz w:val="28"/>
        </w:rPr>
        <w:t>优博微展</w:t>
      </w:r>
      <w:r w:rsidRPr="00B129BE">
        <w:rPr>
          <w:rFonts w:ascii="仿宋" w:eastAsia="仿宋" w:hAnsi="仿宋"/>
          <w:sz w:val="28"/>
        </w:rPr>
        <w:t>-姓名”命名）；</w:t>
      </w:r>
    </w:p>
    <w:p w:rsidR="00DA686E" w:rsidRPr="00DA686E" w:rsidRDefault="00DA686E" w:rsidP="00B129BE">
      <w:pPr>
        <w:ind w:firstLineChars="200" w:firstLine="560"/>
        <w:rPr>
          <w:rFonts w:ascii="仿宋" w:eastAsia="仿宋" w:hAnsi="仿宋"/>
          <w:sz w:val="28"/>
        </w:rPr>
      </w:pPr>
      <w:r w:rsidRPr="00B129BE">
        <w:rPr>
          <w:rFonts w:ascii="仿宋" w:eastAsia="仿宋" w:hAnsi="仿宋" w:hint="eastAsia"/>
          <w:sz w:val="28"/>
        </w:rPr>
        <w:t>（</w:t>
      </w:r>
      <w:r>
        <w:rPr>
          <w:rFonts w:ascii="仿宋" w:eastAsia="仿宋" w:hAnsi="仿宋"/>
          <w:sz w:val="28"/>
        </w:rPr>
        <w:t>5</w:t>
      </w:r>
      <w:r w:rsidRPr="00B129BE">
        <w:rPr>
          <w:rFonts w:ascii="仿宋" w:eastAsia="仿宋" w:hAnsi="仿宋"/>
          <w:sz w:val="28"/>
        </w:rPr>
        <w:t>）</w:t>
      </w:r>
      <w:r w:rsidR="00D42542">
        <w:rPr>
          <w:rFonts w:ascii="仿宋" w:eastAsia="仿宋" w:hAnsi="仿宋" w:hint="eastAsia"/>
          <w:sz w:val="28"/>
        </w:rPr>
        <w:t>2名本学科领域知名</w:t>
      </w:r>
      <w:r>
        <w:rPr>
          <w:rFonts w:ascii="仿宋" w:eastAsia="仿宋" w:hAnsi="仿宋" w:hint="eastAsia"/>
          <w:sz w:val="28"/>
        </w:rPr>
        <w:t>专家</w:t>
      </w:r>
      <w:r w:rsidR="000C6FD0">
        <w:rPr>
          <w:rFonts w:ascii="仿宋" w:eastAsia="仿宋" w:hAnsi="仿宋" w:hint="eastAsia"/>
          <w:sz w:val="28"/>
        </w:rPr>
        <w:t>（</w:t>
      </w:r>
      <w:r w:rsidR="000C6FD0" w:rsidRPr="00443D0D">
        <w:rPr>
          <w:rFonts w:ascii="仿宋" w:eastAsia="仿宋" w:hAnsi="仿宋" w:hint="eastAsia"/>
          <w:b/>
          <w:sz w:val="28"/>
        </w:rPr>
        <w:t>非本人导师</w:t>
      </w:r>
      <w:r w:rsidR="000C6FD0">
        <w:rPr>
          <w:rFonts w:ascii="仿宋" w:eastAsia="仿宋" w:hAnsi="仿宋" w:hint="eastAsia"/>
          <w:sz w:val="28"/>
        </w:rPr>
        <w:t>）</w:t>
      </w:r>
      <w:r>
        <w:rPr>
          <w:rFonts w:ascii="仿宋" w:eastAsia="仿宋" w:hAnsi="仿宋" w:hint="eastAsia"/>
          <w:sz w:val="28"/>
        </w:rPr>
        <w:t>推荐信</w:t>
      </w:r>
      <w:r w:rsidR="00D42542">
        <w:rPr>
          <w:rFonts w:ascii="仿宋" w:eastAsia="仿宋" w:hAnsi="仿宋" w:hint="eastAsia"/>
          <w:sz w:val="28"/>
        </w:rPr>
        <w:t>（</w:t>
      </w:r>
      <w:r w:rsidR="004A7750">
        <w:rPr>
          <w:rFonts w:ascii="仿宋" w:eastAsia="仿宋" w:hAnsi="仿宋"/>
          <w:sz w:val="28"/>
        </w:rPr>
        <w:t>PDF</w:t>
      </w:r>
      <w:r w:rsidR="004A7750" w:rsidRPr="00B129BE">
        <w:rPr>
          <w:rFonts w:ascii="仿宋" w:eastAsia="仿宋" w:hAnsi="仿宋"/>
          <w:sz w:val="28"/>
        </w:rPr>
        <w:t>格式，</w:t>
      </w:r>
      <w:r w:rsidR="004A7750" w:rsidRPr="00B129BE">
        <w:rPr>
          <w:rFonts w:ascii="仿宋" w:eastAsia="仿宋" w:hAnsi="仿宋"/>
          <w:sz w:val="28"/>
        </w:rPr>
        <w:lastRenderedPageBreak/>
        <w:t>以“</w:t>
      </w:r>
      <w:r w:rsidR="004A7750">
        <w:rPr>
          <w:rFonts w:ascii="仿宋" w:eastAsia="仿宋" w:hAnsi="仿宋" w:hint="eastAsia"/>
          <w:sz w:val="28"/>
        </w:rPr>
        <w:t>专家推荐信1</w:t>
      </w:r>
      <w:r w:rsidR="004A7750" w:rsidRPr="00B129BE">
        <w:rPr>
          <w:rFonts w:ascii="仿宋" w:eastAsia="仿宋" w:hAnsi="仿宋"/>
          <w:sz w:val="28"/>
        </w:rPr>
        <w:t>-</w:t>
      </w:r>
      <w:r w:rsidR="000C6FD0">
        <w:rPr>
          <w:rFonts w:ascii="仿宋" w:eastAsia="仿宋" w:hAnsi="仿宋" w:hint="eastAsia"/>
          <w:sz w:val="28"/>
        </w:rPr>
        <w:t>专家</w:t>
      </w:r>
      <w:r w:rsidR="004A7750" w:rsidRPr="00B129BE">
        <w:rPr>
          <w:rFonts w:ascii="仿宋" w:eastAsia="仿宋" w:hAnsi="仿宋"/>
          <w:sz w:val="28"/>
        </w:rPr>
        <w:t>姓名”</w:t>
      </w:r>
      <w:r w:rsidR="004A7750">
        <w:rPr>
          <w:rFonts w:ascii="仿宋" w:eastAsia="仿宋" w:hAnsi="仿宋" w:hint="eastAsia"/>
          <w:sz w:val="28"/>
        </w:rPr>
        <w:t>、</w:t>
      </w:r>
      <w:r w:rsidR="004A7750" w:rsidRPr="00B129BE">
        <w:rPr>
          <w:rFonts w:ascii="仿宋" w:eastAsia="仿宋" w:hAnsi="仿宋"/>
          <w:sz w:val="28"/>
        </w:rPr>
        <w:t>“</w:t>
      </w:r>
      <w:r w:rsidR="004A7750">
        <w:rPr>
          <w:rFonts w:ascii="仿宋" w:eastAsia="仿宋" w:hAnsi="仿宋" w:hint="eastAsia"/>
          <w:sz w:val="28"/>
        </w:rPr>
        <w:t>专家推荐信</w:t>
      </w:r>
      <w:r w:rsidR="004A7750">
        <w:rPr>
          <w:rFonts w:ascii="仿宋" w:eastAsia="仿宋" w:hAnsi="仿宋"/>
          <w:sz w:val="28"/>
        </w:rPr>
        <w:t>2</w:t>
      </w:r>
      <w:r w:rsidR="004A7750" w:rsidRPr="00B129BE">
        <w:rPr>
          <w:rFonts w:ascii="仿宋" w:eastAsia="仿宋" w:hAnsi="仿宋"/>
          <w:sz w:val="28"/>
        </w:rPr>
        <w:t>-</w:t>
      </w:r>
      <w:r w:rsidR="000C6FD0">
        <w:rPr>
          <w:rFonts w:ascii="仿宋" w:eastAsia="仿宋" w:hAnsi="仿宋" w:hint="eastAsia"/>
          <w:sz w:val="28"/>
        </w:rPr>
        <w:t>专家</w:t>
      </w:r>
      <w:r w:rsidR="004A7750" w:rsidRPr="00B129BE">
        <w:rPr>
          <w:rFonts w:ascii="仿宋" w:eastAsia="仿宋" w:hAnsi="仿宋"/>
          <w:sz w:val="28"/>
        </w:rPr>
        <w:t>姓名”命名</w:t>
      </w:r>
      <w:r w:rsidR="00D42542">
        <w:rPr>
          <w:rFonts w:ascii="仿宋" w:eastAsia="仿宋" w:hAnsi="仿宋" w:hint="eastAsia"/>
          <w:sz w:val="28"/>
        </w:rPr>
        <w:t>）</w:t>
      </w:r>
      <w:r w:rsidR="000C6FD0">
        <w:rPr>
          <w:rFonts w:ascii="仿宋" w:eastAsia="仿宋" w:hAnsi="仿宋" w:hint="eastAsia"/>
          <w:sz w:val="28"/>
        </w:rPr>
        <w:t>，</w:t>
      </w:r>
    </w:p>
    <w:p w:rsidR="00B129BE" w:rsidRPr="00B129BE" w:rsidRDefault="00B129BE" w:rsidP="00B129BE">
      <w:pPr>
        <w:ind w:firstLineChars="200" w:firstLine="560"/>
        <w:rPr>
          <w:rFonts w:ascii="仿宋" w:eastAsia="仿宋" w:hAnsi="仿宋"/>
          <w:sz w:val="28"/>
        </w:rPr>
      </w:pPr>
      <w:r w:rsidRPr="00B129BE">
        <w:rPr>
          <w:rFonts w:ascii="仿宋" w:eastAsia="仿宋" w:hAnsi="仿宋"/>
          <w:sz w:val="28"/>
        </w:rPr>
        <w:t>2.申请者在系统内提交申报材料后，应由导师在系统“</w:t>
      </w:r>
      <w:r w:rsidR="00DA686E">
        <w:rPr>
          <w:rFonts w:ascii="仿宋" w:eastAsia="仿宋" w:hAnsi="仿宋" w:hint="eastAsia"/>
          <w:sz w:val="28"/>
        </w:rPr>
        <w:t>指导学生管理</w:t>
      </w:r>
      <w:r w:rsidRPr="00B129BE">
        <w:rPr>
          <w:rFonts w:ascii="仿宋" w:eastAsia="仿宋" w:hAnsi="仿宋"/>
          <w:sz w:val="28"/>
        </w:rPr>
        <w:t>-优秀论文申请审核”</w:t>
      </w:r>
      <w:r w:rsidR="00DA686E">
        <w:rPr>
          <w:rFonts w:ascii="仿宋" w:eastAsia="仿宋" w:hAnsi="仿宋" w:hint="eastAsia"/>
          <w:sz w:val="28"/>
        </w:rPr>
        <w:t>页面</w:t>
      </w:r>
      <w:r w:rsidRPr="00B129BE">
        <w:rPr>
          <w:rFonts w:ascii="仿宋" w:eastAsia="仿宋" w:hAnsi="仿宋"/>
          <w:sz w:val="28"/>
        </w:rPr>
        <w:t>中进行审核。</w:t>
      </w:r>
    </w:p>
    <w:p w:rsidR="00EC5055" w:rsidRDefault="00B129BE" w:rsidP="00B129BE">
      <w:pPr>
        <w:ind w:firstLineChars="200" w:firstLine="560"/>
        <w:rPr>
          <w:rFonts w:ascii="仿宋" w:eastAsia="仿宋" w:hAnsi="仿宋"/>
          <w:sz w:val="28"/>
        </w:rPr>
      </w:pPr>
      <w:r w:rsidRPr="00B129BE">
        <w:rPr>
          <w:rFonts w:ascii="仿宋" w:eastAsia="仿宋" w:hAnsi="仿宋"/>
          <w:sz w:val="28"/>
        </w:rPr>
        <w:t>3.学院学位</w:t>
      </w:r>
      <w:proofErr w:type="gramStart"/>
      <w:r w:rsidRPr="00B129BE">
        <w:rPr>
          <w:rFonts w:ascii="仿宋" w:eastAsia="仿宋" w:hAnsi="仿宋"/>
          <w:sz w:val="28"/>
        </w:rPr>
        <w:t>评定分</w:t>
      </w:r>
      <w:proofErr w:type="gramEnd"/>
      <w:r w:rsidRPr="00B129BE">
        <w:rPr>
          <w:rFonts w:ascii="仿宋" w:eastAsia="仿宋" w:hAnsi="仿宋"/>
          <w:sz w:val="28"/>
        </w:rPr>
        <w:t>委员会完成优秀博士学位论文审核评选工作后，在系统“毕业-优秀论文管理-优秀论文推荐”</w:t>
      </w:r>
      <w:r w:rsidR="00DA686E">
        <w:rPr>
          <w:rFonts w:ascii="仿宋" w:eastAsia="仿宋" w:hAnsi="仿宋" w:hint="eastAsia"/>
          <w:sz w:val="28"/>
        </w:rPr>
        <w:t>页面</w:t>
      </w:r>
      <w:r w:rsidRPr="00B129BE">
        <w:rPr>
          <w:rFonts w:ascii="仿宋" w:eastAsia="仿宋" w:hAnsi="仿宋"/>
          <w:sz w:val="28"/>
        </w:rPr>
        <w:t>中对</w:t>
      </w:r>
      <w:r w:rsidR="00DA686E">
        <w:rPr>
          <w:rFonts w:ascii="仿宋" w:eastAsia="仿宋" w:hAnsi="仿宋" w:hint="eastAsia"/>
          <w:sz w:val="28"/>
        </w:rPr>
        <w:t>申请人员</w:t>
      </w:r>
      <w:r w:rsidRPr="00B129BE">
        <w:rPr>
          <w:rFonts w:ascii="仿宋" w:eastAsia="仿宋" w:hAnsi="仿宋"/>
          <w:sz w:val="28"/>
        </w:rPr>
        <w:t>进行排序。</w:t>
      </w:r>
    </w:p>
    <w:p w:rsidR="00B129BE" w:rsidRPr="00B129BE" w:rsidRDefault="00B129BE" w:rsidP="00B129BE">
      <w:pPr>
        <w:ind w:firstLineChars="200" w:firstLine="560"/>
        <w:rPr>
          <w:rFonts w:ascii="仿宋" w:eastAsia="仿宋" w:hAnsi="仿宋"/>
          <w:sz w:val="28"/>
        </w:rPr>
      </w:pPr>
      <w:r w:rsidRPr="00B129BE">
        <w:rPr>
          <w:rFonts w:ascii="仿宋" w:eastAsia="仿宋" w:hAnsi="仿宋"/>
          <w:sz w:val="28"/>
        </w:rPr>
        <w:t>4．有关要求</w:t>
      </w:r>
    </w:p>
    <w:p w:rsidR="00BA61A1" w:rsidRDefault="00BA61A1" w:rsidP="002F7C63">
      <w:pPr>
        <w:ind w:firstLineChars="200" w:firstLine="560"/>
        <w:rPr>
          <w:rFonts w:ascii="仿宋" w:eastAsia="仿宋" w:hAnsi="仿宋"/>
          <w:sz w:val="28"/>
        </w:rPr>
      </w:pPr>
      <w:r>
        <w:rPr>
          <w:rFonts w:ascii="仿宋" w:eastAsia="仿宋" w:hAnsi="仿宋" w:hint="eastAsia"/>
          <w:sz w:val="28"/>
        </w:rPr>
        <w:t>（1）</w:t>
      </w:r>
      <w:r w:rsidR="00FC0830" w:rsidRPr="00FC0830">
        <w:rPr>
          <w:rFonts w:ascii="仿宋" w:eastAsia="仿宋" w:hAnsi="仿宋" w:hint="eastAsia"/>
          <w:sz w:val="28"/>
        </w:rPr>
        <w:t>申请材料中填写的各项成果均应为攻读博士学位期间获得</w:t>
      </w:r>
      <w:r w:rsidR="00CA666D" w:rsidRPr="00CA666D">
        <w:rPr>
          <w:rFonts w:ascii="仿宋" w:eastAsia="仿宋" w:hAnsi="仿宋"/>
          <w:sz w:val="28"/>
        </w:rPr>
        <w:t>，可填学术论文、专著、专利、奖励等，</w:t>
      </w:r>
      <w:r w:rsidR="00CA666D" w:rsidRPr="0053749C">
        <w:rPr>
          <w:rFonts w:ascii="仿宋" w:eastAsia="仿宋" w:hAnsi="仿宋"/>
          <w:sz w:val="28"/>
        </w:rPr>
        <w:t>但总数不得超过5项</w:t>
      </w:r>
      <w:r w:rsidR="00CA666D" w:rsidRPr="00CA666D">
        <w:rPr>
          <w:rFonts w:ascii="仿宋" w:eastAsia="仿宋" w:hAnsi="仿宋"/>
          <w:sz w:val="28"/>
        </w:rPr>
        <w:t>。</w:t>
      </w:r>
    </w:p>
    <w:p w:rsidR="00BA61A1" w:rsidRDefault="00BA61A1" w:rsidP="002F7C63">
      <w:pPr>
        <w:ind w:firstLineChars="200" w:firstLine="560"/>
        <w:rPr>
          <w:rFonts w:ascii="仿宋" w:eastAsia="仿宋" w:hAnsi="仿宋"/>
          <w:sz w:val="28"/>
        </w:rPr>
      </w:pPr>
      <w:r>
        <w:rPr>
          <w:rFonts w:ascii="仿宋" w:eastAsia="仿宋" w:hAnsi="仿宋" w:hint="eastAsia"/>
          <w:sz w:val="28"/>
        </w:rPr>
        <w:t>（2）</w:t>
      </w:r>
      <w:r w:rsidR="00CA666D" w:rsidRPr="00CA666D">
        <w:rPr>
          <w:rFonts w:ascii="仿宋" w:eastAsia="仿宋" w:hAnsi="仿宋"/>
          <w:sz w:val="28"/>
        </w:rPr>
        <w:t>成果必须是公开发表（含网络在线发表）、授权或审批的，已录用、已受理和无批文的成果一律不计入。各项成果均应以中国石油大学（北京）为署名单位完成和获得。</w:t>
      </w:r>
    </w:p>
    <w:p w:rsidR="00CA666D" w:rsidRDefault="00BA61A1" w:rsidP="002F7C63">
      <w:pPr>
        <w:ind w:firstLineChars="200" w:firstLine="560"/>
        <w:rPr>
          <w:rFonts w:ascii="仿宋" w:eastAsia="仿宋" w:hAnsi="仿宋"/>
          <w:sz w:val="28"/>
        </w:rPr>
      </w:pPr>
      <w:r>
        <w:rPr>
          <w:rFonts w:ascii="仿宋" w:eastAsia="仿宋" w:hAnsi="仿宋" w:hint="eastAsia"/>
          <w:sz w:val="28"/>
        </w:rPr>
        <w:t>（3）</w:t>
      </w:r>
      <w:r w:rsidR="00CA666D" w:rsidRPr="00CA666D">
        <w:rPr>
          <w:rFonts w:ascii="仿宋" w:eastAsia="仿宋" w:hAnsi="仿宋"/>
          <w:sz w:val="28"/>
        </w:rPr>
        <w:t>有关证明材料包括：学术论文的刊物封面、目录、论文全文复印件及论文收录引用检索证明报告；专著封面和版权页复印件；获奖证书及专利证书复印件。</w:t>
      </w:r>
    </w:p>
    <w:p w:rsidR="00F7577F" w:rsidRPr="00F7577F" w:rsidRDefault="00866FB4" w:rsidP="00F7577F">
      <w:pPr>
        <w:ind w:firstLineChars="200" w:firstLine="562"/>
        <w:rPr>
          <w:rFonts w:ascii="仿宋" w:eastAsia="仿宋" w:hAnsi="仿宋"/>
          <w:b/>
          <w:sz w:val="28"/>
        </w:rPr>
      </w:pPr>
      <w:r>
        <w:rPr>
          <w:rFonts w:ascii="仿宋" w:eastAsia="仿宋" w:hAnsi="仿宋" w:hint="eastAsia"/>
          <w:b/>
          <w:sz w:val="28"/>
        </w:rPr>
        <w:t>六、</w:t>
      </w:r>
      <w:r w:rsidR="00F7577F" w:rsidRPr="00F7577F">
        <w:rPr>
          <w:rFonts w:ascii="仿宋" w:eastAsia="仿宋" w:hAnsi="仿宋"/>
          <w:b/>
          <w:sz w:val="28"/>
        </w:rPr>
        <w:t>注意事项</w:t>
      </w:r>
    </w:p>
    <w:p w:rsidR="00A642EE" w:rsidRDefault="00C41E68" w:rsidP="00A642EE">
      <w:pPr>
        <w:ind w:firstLineChars="200" w:firstLine="560"/>
        <w:rPr>
          <w:rFonts w:ascii="仿宋" w:eastAsia="仿宋" w:hAnsi="仿宋"/>
          <w:sz w:val="28"/>
        </w:rPr>
      </w:pPr>
      <w:r>
        <w:rPr>
          <w:rFonts w:ascii="仿宋" w:eastAsia="仿宋" w:hAnsi="仿宋" w:hint="eastAsia"/>
          <w:sz w:val="28"/>
        </w:rPr>
        <w:t>1</w:t>
      </w:r>
      <w:r>
        <w:rPr>
          <w:rFonts w:ascii="仿宋" w:eastAsia="仿宋" w:hAnsi="仿宋"/>
          <w:sz w:val="28"/>
        </w:rPr>
        <w:t>.</w:t>
      </w:r>
      <w:r w:rsidR="00505104" w:rsidRPr="00B129BE">
        <w:rPr>
          <w:rFonts w:ascii="仿宋" w:eastAsia="仿宋" w:hAnsi="仿宋" w:hint="eastAsia"/>
          <w:sz w:val="28"/>
        </w:rPr>
        <w:t>请申报者依据所在学院</w:t>
      </w:r>
      <w:r w:rsidR="00EC5055" w:rsidRPr="00B129BE">
        <w:rPr>
          <w:rFonts w:ascii="仿宋" w:eastAsia="仿宋" w:hAnsi="仿宋" w:hint="eastAsia"/>
          <w:sz w:val="28"/>
        </w:rPr>
        <w:t>（研究院）</w:t>
      </w:r>
      <w:r w:rsidR="00505104" w:rsidRPr="00B129BE">
        <w:rPr>
          <w:rFonts w:ascii="仿宋" w:eastAsia="仿宋" w:hAnsi="仿宋" w:hint="eastAsia"/>
          <w:sz w:val="28"/>
        </w:rPr>
        <w:t>时间安排，在规定期限内完成申报并提交导师审核。</w:t>
      </w:r>
      <w:r w:rsidR="00505104" w:rsidRPr="00947D24">
        <w:rPr>
          <w:rFonts w:ascii="仿宋" w:eastAsia="仿宋" w:hAnsi="仿宋" w:hint="eastAsia"/>
          <w:b/>
          <w:sz w:val="28"/>
        </w:rPr>
        <w:t>各相关学院（研究院）应于</w:t>
      </w:r>
      <w:r w:rsidR="00EC5055" w:rsidRPr="00947D24">
        <w:rPr>
          <w:rFonts w:ascii="仿宋" w:eastAsia="仿宋" w:hAnsi="仿宋"/>
          <w:b/>
          <w:sz w:val="28"/>
        </w:rPr>
        <w:t>12</w:t>
      </w:r>
      <w:r w:rsidR="00505104" w:rsidRPr="00947D24">
        <w:rPr>
          <w:rFonts w:ascii="仿宋" w:eastAsia="仿宋" w:hAnsi="仿宋"/>
          <w:b/>
          <w:sz w:val="28"/>
        </w:rPr>
        <w:t>月</w:t>
      </w:r>
      <w:r w:rsidR="00D65158">
        <w:rPr>
          <w:rFonts w:ascii="仿宋" w:eastAsia="仿宋" w:hAnsi="仿宋"/>
          <w:b/>
          <w:sz w:val="28"/>
        </w:rPr>
        <w:t>10</w:t>
      </w:r>
      <w:r w:rsidR="00505104" w:rsidRPr="00947D24">
        <w:rPr>
          <w:rFonts w:ascii="仿宋" w:eastAsia="仿宋" w:hAnsi="仿宋"/>
          <w:b/>
          <w:sz w:val="28"/>
        </w:rPr>
        <w:t>日前在研究生信息管理系统内完成</w:t>
      </w:r>
      <w:r w:rsidR="00D42542" w:rsidRPr="00947D24">
        <w:rPr>
          <w:rFonts w:ascii="仿宋" w:eastAsia="仿宋" w:hAnsi="仿宋" w:hint="eastAsia"/>
          <w:b/>
          <w:sz w:val="28"/>
        </w:rPr>
        <w:t>资格审查和</w:t>
      </w:r>
      <w:r w:rsidR="00386F4E" w:rsidRPr="00947D24">
        <w:rPr>
          <w:rFonts w:ascii="仿宋" w:eastAsia="仿宋" w:hAnsi="仿宋" w:hint="eastAsia"/>
          <w:b/>
          <w:sz w:val="28"/>
        </w:rPr>
        <w:t>排序</w:t>
      </w:r>
      <w:r w:rsidR="00D42542" w:rsidRPr="00947D24">
        <w:rPr>
          <w:rFonts w:ascii="仿宋" w:eastAsia="仿宋" w:hAnsi="仿宋" w:hint="eastAsia"/>
          <w:b/>
          <w:sz w:val="28"/>
        </w:rPr>
        <w:t>推荐</w:t>
      </w:r>
      <w:r w:rsidR="00505104" w:rsidRPr="00947D24">
        <w:rPr>
          <w:rFonts w:ascii="仿宋" w:eastAsia="仿宋" w:hAnsi="仿宋"/>
          <w:b/>
          <w:sz w:val="28"/>
        </w:rPr>
        <w:t>工作</w:t>
      </w:r>
      <w:r w:rsidR="00505104" w:rsidRPr="00B129BE">
        <w:rPr>
          <w:rFonts w:ascii="仿宋" w:eastAsia="仿宋" w:hAnsi="仿宋"/>
          <w:sz w:val="28"/>
        </w:rPr>
        <w:t>。</w:t>
      </w:r>
    </w:p>
    <w:p w:rsidR="00D42542" w:rsidRPr="00BA61A1" w:rsidRDefault="00CA1F0F" w:rsidP="00D42542">
      <w:pPr>
        <w:ind w:firstLineChars="200" w:firstLine="560"/>
        <w:rPr>
          <w:rFonts w:ascii="仿宋" w:eastAsia="仿宋" w:hAnsi="仿宋"/>
          <w:b/>
          <w:sz w:val="28"/>
        </w:rPr>
      </w:pPr>
      <w:r>
        <w:rPr>
          <w:rFonts w:ascii="仿宋" w:eastAsia="仿宋" w:hAnsi="仿宋"/>
          <w:sz w:val="28"/>
        </w:rPr>
        <w:t>2</w:t>
      </w:r>
      <w:r w:rsidR="00D42542" w:rsidRPr="00BA61A1">
        <w:rPr>
          <w:rFonts w:ascii="仿宋" w:eastAsia="仿宋" w:hAnsi="仿宋"/>
          <w:sz w:val="28"/>
        </w:rPr>
        <w:t>.</w:t>
      </w:r>
      <w:r w:rsidR="00D42542" w:rsidRPr="00BA61A1">
        <w:rPr>
          <w:rFonts w:ascii="仿宋" w:eastAsia="仿宋" w:hAnsi="仿宋" w:hint="eastAsia"/>
          <w:sz w:val="28"/>
        </w:rPr>
        <w:t>本次</w:t>
      </w:r>
      <w:r w:rsidR="00D42542" w:rsidRPr="00F1614D">
        <w:rPr>
          <w:rFonts w:ascii="仿宋" w:eastAsia="仿宋" w:hAnsi="仿宋" w:hint="eastAsia"/>
          <w:b/>
          <w:sz w:val="28"/>
        </w:rPr>
        <w:t>申报工作线上进行，申请者及学院不需线下提交其他材料</w:t>
      </w:r>
      <w:r w:rsidR="00D42542" w:rsidRPr="00BA61A1">
        <w:rPr>
          <w:rFonts w:ascii="仿宋" w:eastAsia="仿宋" w:hAnsi="仿宋" w:hint="eastAsia"/>
          <w:sz w:val="28"/>
        </w:rPr>
        <w:t>。</w:t>
      </w:r>
      <w:r w:rsidR="00D42542" w:rsidRPr="00BA61A1">
        <w:rPr>
          <w:rFonts w:ascii="仿宋" w:eastAsia="仿宋" w:hAnsi="仿宋"/>
          <w:b/>
          <w:sz w:val="28"/>
        </w:rPr>
        <w:t xml:space="preserve"> </w:t>
      </w:r>
    </w:p>
    <w:p w:rsidR="002D1B74" w:rsidRPr="002D1B74" w:rsidRDefault="00CA1F0F" w:rsidP="004A7137">
      <w:pPr>
        <w:ind w:firstLineChars="200" w:firstLine="560"/>
        <w:rPr>
          <w:rFonts w:ascii="仿宋" w:eastAsia="仿宋" w:hAnsi="仿宋"/>
          <w:sz w:val="28"/>
        </w:rPr>
      </w:pPr>
      <w:r>
        <w:rPr>
          <w:rFonts w:ascii="仿宋" w:eastAsia="仿宋" w:hAnsi="仿宋"/>
          <w:sz w:val="28"/>
        </w:rPr>
        <w:t>3</w:t>
      </w:r>
      <w:r w:rsidR="002D1B74" w:rsidRPr="002D1B74">
        <w:rPr>
          <w:rFonts w:ascii="仿宋" w:eastAsia="仿宋" w:hAnsi="仿宋"/>
          <w:sz w:val="28"/>
        </w:rPr>
        <w:t>.非中文撰写的学位论文同时提交该论文中文提纲和主要内容</w:t>
      </w:r>
      <w:r w:rsidR="00A94CF2">
        <w:rPr>
          <w:rFonts w:ascii="仿宋" w:eastAsia="仿宋" w:hAnsi="仿宋" w:hint="eastAsia"/>
          <w:sz w:val="28"/>
        </w:rPr>
        <w:t>（</w:t>
      </w:r>
      <w:r w:rsidR="00A94CF2">
        <w:rPr>
          <w:rFonts w:ascii="仿宋" w:eastAsia="仿宋" w:hAnsi="仿宋" w:hint="eastAsia"/>
          <w:sz w:val="28"/>
          <w:szCs w:val="28"/>
        </w:rPr>
        <w:t>使用申请页面模板</w:t>
      </w:r>
      <w:r w:rsidR="00A94CF2">
        <w:rPr>
          <w:rFonts w:ascii="仿宋" w:eastAsia="仿宋" w:hAnsi="仿宋" w:hint="eastAsia"/>
          <w:sz w:val="28"/>
        </w:rPr>
        <w:t>）</w:t>
      </w:r>
      <w:r w:rsidR="002D1B74" w:rsidRPr="002D1B74">
        <w:rPr>
          <w:rFonts w:ascii="仿宋" w:eastAsia="仿宋" w:hAnsi="仿宋"/>
          <w:sz w:val="28"/>
        </w:rPr>
        <w:t>，字数不超过10000字。</w:t>
      </w:r>
    </w:p>
    <w:p w:rsidR="002D1B74" w:rsidRDefault="00CA1F0F" w:rsidP="004A7137">
      <w:pPr>
        <w:ind w:firstLineChars="200" w:firstLine="560"/>
        <w:rPr>
          <w:rFonts w:ascii="仿宋" w:eastAsia="仿宋" w:hAnsi="仿宋"/>
          <w:sz w:val="28"/>
        </w:rPr>
      </w:pPr>
      <w:r>
        <w:rPr>
          <w:rFonts w:ascii="仿宋" w:eastAsia="仿宋" w:hAnsi="仿宋"/>
          <w:sz w:val="28"/>
        </w:rPr>
        <w:lastRenderedPageBreak/>
        <w:t>4</w:t>
      </w:r>
      <w:r w:rsidR="002D1B74" w:rsidRPr="002D1B74">
        <w:rPr>
          <w:rFonts w:ascii="仿宋" w:eastAsia="仿宋" w:hAnsi="仿宋"/>
          <w:sz w:val="28"/>
        </w:rPr>
        <w:t>.涉密论文不在参评范围内。</w:t>
      </w:r>
    </w:p>
    <w:p w:rsidR="00313D60" w:rsidRDefault="00313D60" w:rsidP="002D1B74">
      <w:pPr>
        <w:ind w:firstLineChars="200" w:firstLine="560"/>
        <w:rPr>
          <w:rFonts w:ascii="仿宋" w:eastAsia="仿宋" w:hAnsi="仿宋"/>
          <w:sz w:val="28"/>
        </w:rPr>
      </w:pPr>
    </w:p>
    <w:p w:rsidR="00CA1F0F" w:rsidRDefault="00CA1F0F" w:rsidP="002D1B74">
      <w:pPr>
        <w:ind w:firstLineChars="200" w:firstLine="560"/>
        <w:rPr>
          <w:rFonts w:ascii="仿宋" w:eastAsia="仿宋" w:hAnsi="仿宋"/>
          <w:sz w:val="28"/>
        </w:rPr>
      </w:pPr>
    </w:p>
    <w:p w:rsidR="00313D60" w:rsidRDefault="00313D60" w:rsidP="00313D60">
      <w:pPr>
        <w:ind w:firstLineChars="200" w:firstLine="560"/>
        <w:jc w:val="right"/>
        <w:rPr>
          <w:rFonts w:ascii="仿宋" w:eastAsia="仿宋" w:hAnsi="仿宋"/>
          <w:sz w:val="28"/>
        </w:rPr>
      </w:pPr>
      <w:r>
        <w:rPr>
          <w:rFonts w:ascii="仿宋" w:eastAsia="仿宋" w:hAnsi="仿宋" w:hint="eastAsia"/>
          <w:sz w:val="28"/>
        </w:rPr>
        <w:t>研究生院学位办公室</w:t>
      </w:r>
    </w:p>
    <w:p w:rsidR="00AB2B9D" w:rsidRPr="002D1B74" w:rsidRDefault="003405E2" w:rsidP="003405E2">
      <w:pPr>
        <w:jc w:val="right"/>
        <w:rPr>
          <w:rFonts w:ascii="仿宋" w:eastAsia="仿宋" w:hAnsi="仿宋"/>
          <w:sz w:val="28"/>
        </w:rPr>
      </w:pPr>
      <w:r w:rsidRPr="003405E2">
        <w:rPr>
          <w:rFonts w:ascii="仿宋" w:eastAsia="仿宋" w:hAnsi="仿宋" w:hint="eastAsia"/>
          <w:sz w:val="28"/>
        </w:rPr>
        <w:t>二〇二</w:t>
      </w:r>
      <w:r w:rsidR="00947D24">
        <w:rPr>
          <w:rFonts w:ascii="仿宋" w:eastAsia="仿宋" w:hAnsi="仿宋" w:hint="eastAsia"/>
          <w:sz w:val="28"/>
        </w:rPr>
        <w:t>四</w:t>
      </w:r>
      <w:r w:rsidRPr="003405E2">
        <w:rPr>
          <w:rFonts w:ascii="仿宋" w:eastAsia="仿宋" w:hAnsi="仿宋" w:hint="eastAsia"/>
          <w:sz w:val="28"/>
        </w:rPr>
        <w:t>年</w:t>
      </w:r>
      <w:r w:rsidR="00EC5055">
        <w:rPr>
          <w:rFonts w:ascii="仿宋" w:eastAsia="仿宋" w:hAnsi="仿宋" w:hint="eastAsia"/>
          <w:sz w:val="28"/>
        </w:rPr>
        <w:t>十一</w:t>
      </w:r>
      <w:r w:rsidRPr="003405E2">
        <w:rPr>
          <w:rFonts w:ascii="仿宋" w:eastAsia="仿宋" w:hAnsi="仿宋" w:hint="eastAsia"/>
          <w:sz w:val="28"/>
        </w:rPr>
        <w:t>月</w:t>
      </w:r>
      <w:r w:rsidR="00443D0D">
        <w:rPr>
          <w:rFonts w:ascii="仿宋" w:eastAsia="仿宋" w:hAnsi="仿宋" w:hint="eastAsia"/>
          <w:sz w:val="28"/>
        </w:rPr>
        <w:t>十</w:t>
      </w:r>
      <w:r w:rsidR="00947D24">
        <w:rPr>
          <w:rFonts w:ascii="仿宋" w:eastAsia="仿宋" w:hAnsi="仿宋" w:hint="eastAsia"/>
          <w:sz w:val="28"/>
        </w:rPr>
        <w:t>五</w:t>
      </w:r>
      <w:r w:rsidRPr="003405E2">
        <w:rPr>
          <w:rFonts w:ascii="仿宋" w:eastAsia="仿宋" w:hAnsi="仿宋" w:hint="eastAsia"/>
          <w:sz w:val="28"/>
        </w:rPr>
        <w:t>日</w:t>
      </w:r>
    </w:p>
    <w:sectPr w:rsidR="00AB2B9D" w:rsidRPr="002D1B74" w:rsidSect="000F644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682A" w:rsidRDefault="0074682A" w:rsidP="00221133">
      <w:r>
        <w:separator/>
      </w:r>
    </w:p>
  </w:endnote>
  <w:endnote w:type="continuationSeparator" w:id="0">
    <w:p w:rsidR="0074682A" w:rsidRDefault="0074682A" w:rsidP="00221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682A" w:rsidRDefault="0074682A" w:rsidP="00221133">
      <w:r>
        <w:separator/>
      </w:r>
    </w:p>
  </w:footnote>
  <w:footnote w:type="continuationSeparator" w:id="0">
    <w:p w:rsidR="0074682A" w:rsidRDefault="0074682A" w:rsidP="002211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3C82"/>
    <w:rsid w:val="000206BE"/>
    <w:rsid w:val="000276D0"/>
    <w:rsid w:val="00071A07"/>
    <w:rsid w:val="000870D7"/>
    <w:rsid w:val="00092C54"/>
    <w:rsid w:val="000B1305"/>
    <w:rsid w:val="000C6FD0"/>
    <w:rsid w:val="000E3BFC"/>
    <w:rsid w:val="000F0C93"/>
    <w:rsid w:val="000F644E"/>
    <w:rsid w:val="0012428F"/>
    <w:rsid w:val="00143648"/>
    <w:rsid w:val="00151CE3"/>
    <w:rsid w:val="0015515F"/>
    <w:rsid w:val="0017103A"/>
    <w:rsid w:val="001829CF"/>
    <w:rsid w:val="00183A8A"/>
    <w:rsid w:val="00187839"/>
    <w:rsid w:val="00190B26"/>
    <w:rsid w:val="001A6B6E"/>
    <w:rsid w:val="001B7D73"/>
    <w:rsid w:val="002057C2"/>
    <w:rsid w:val="00221133"/>
    <w:rsid w:val="00221A5A"/>
    <w:rsid w:val="002279A6"/>
    <w:rsid w:val="002317C4"/>
    <w:rsid w:val="00232509"/>
    <w:rsid w:val="00237A84"/>
    <w:rsid w:val="00281DD7"/>
    <w:rsid w:val="002927C6"/>
    <w:rsid w:val="00296D26"/>
    <w:rsid w:val="002976F9"/>
    <w:rsid w:val="002A2A4A"/>
    <w:rsid w:val="002D1B74"/>
    <w:rsid w:val="002D37C7"/>
    <w:rsid w:val="002D753C"/>
    <w:rsid w:val="002D7C4A"/>
    <w:rsid w:val="002F2ED9"/>
    <w:rsid w:val="002F4547"/>
    <w:rsid w:val="002F7C63"/>
    <w:rsid w:val="00313D60"/>
    <w:rsid w:val="003405E2"/>
    <w:rsid w:val="00342FBB"/>
    <w:rsid w:val="00343CF6"/>
    <w:rsid w:val="00344D4C"/>
    <w:rsid w:val="00344DAF"/>
    <w:rsid w:val="00352ED6"/>
    <w:rsid w:val="0035301F"/>
    <w:rsid w:val="00353377"/>
    <w:rsid w:val="003551E2"/>
    <w:rsid w:val="0036312B"/>
    <w:rsid w:val="00375285"/>
    <w:rsid w:val="00386F4E"/>
    <w:rsid w:val="00387FAC"/>
    <w:rsid w:val="00392B65"/>
    <w:rsid w:val="00394B6E"/>
    <w:rsid w:val="003A07E5"/>
    <w:rsid w:val="003B74F3"/>
    <w:rsid w:val="003F04E1"/>
    <w:rsid w:val="00402C43"/>
    <w:rsid w:val="004160A4"/>
    <w:rsid w:val="004249B8"/>
    <w:rsid w:val="00443D0D"/>
    <w:rsid w:val="00462CE4"/>
    <w:rsid w:val="00473C9C"/>
    <w:rsid w:val="00491632"/>
    <w:rsid w:val="00493B78"/>
    <w:rsid w:val="004A0554"/>
    <w:rsid w:val="004A7137"/>
    <w:rsid w:val="004A7750"/>
    <w:rsid w:val="004B4445"/>
    <w:rsid w:val="004B7921"/>
    <w:rsid w:val="004C0D96"/>
    <w:rsid w:val="004D3511"/>
    <w:rsid w:val="004D7E1E"/>
    <w:rsid w:val="004E5639"/>
    <w:rsid w:val="004F29C3"/>
    <w:rsid w:val="004F50F8"/>
    <w:rsid w:val="004F751D"/>
    <w:rsid w:val="00500983"/>
    <w:rsid w:val="00505104"/>
    <w:rsid w:val="00513DAB"/>
    <w:rsid w:val="00516F51"/>
    <w:rsid w:val="00524F1B"/>
    <w:rsid w:val="00533C81"/>
    <w:rsid w:val="0053749C"/>
    <w:rsid w:val="00541A79"/>
    <w:rsid w:val="005442A2"/>
    <w:rsid w:val="00547017"/>
    <w:rsid w:val="00553E6C"/>
    <w:rsid w:val="00564053"/>
    <w:rsid w:val="00564F1D"/>
    <w:rsid w:val="0056574F"/>
    <w:rsid w:val="00583E1C"/>
    <w:rsid w:val="00595700"/>
    <w:rsid w:val="005A75F6"/>
    <w:rsid w:val="005B68C7"/>
    <w:rsid w:val="005F03CC"/>
    <w:rsid w:val="0060310E"/>
    <w:rsid w:val="006159FB"/>
    <w:rsid w:val="00617FE4"/>
    <w:rsid w:val="00641256"/>
    <w:rsid w:val="006420FC"/>
    <w:rsid w:val="0065516C"/>
    <w:rsid w:val="0067211C"/>
    <w:rsid w:val="00675263"/>
    <w:rsid w:val="00675E6B"/>
    <w:rsid w:val="00681604"/>
    <w:rsid w:val="006A5423"/>
    <w:rsid w:val="006E3304"/>
    <w:rsid w:val="006E3DB2"/>
    <w:rsid w:val="00700464"/>
    <w:rsid w:val="0070230B"/>
    <w:rsid w:val="00722F0D"/>
    <w:rsid w:val="007238D6"/>
    <w:rsid w:val="00734AEE"/>
    <w:rsid w:val="0074682A"/>
    <w:rsid w:val="007E15FD"/>
    <w:rsid w:val="007E3C34"/>
    <w:rsid w:val="007E4677"/>
    <w:rsid w:val="007E79AC"/>
    <w:rsid w:val="007F1ACC"/>
    <w:rsid w:val="007F6CC4"/>
    <w:rsid w:val="00804FED"/>
    <w:rsid w:val="0081398E"/>
    <w:rsid w:val="00814C98"/>
    <w:rsid w:val="008409D0"/>
    <w:rsid w:val="00842276"/>
    <w:rsid w:val="008467F6"/>
    <w:rsid w:val="008505EA"/>
    <w:rsid w:val="00866FB4"/>
    <w:rsid w:val="00877B69"/>
    <w:rsid w:val="008B09C8"/>
    <w:rsid w:val="008B2A6F"/>
    <w:rsid w:val="008C0D2F"/>
    <w:rsid w:val="008D1635"/>
    <w:rsid w:val="008D19E4"/>
    <w:rsid w:val="008F357F"/>
    <w:rsid w:val="008F6207"/>
    <w:rsid w:val="0090792A"/>
    <w:rsid w:val="00947D24"/>
    <w:rsid w:val="009C6A7F"/>
    <w:rsid w:val="009D0395"/>
    <w:rsid w:val="009E448D"/>
    <w:rsid w:val="009E475A"/>
    <w:rsid w:val="00A0725E"/>
    <w:rsid w:val="00A1757B"/>
    <w:rsid w:val="00A264F8"/>
    <w:rsid w:val="00A356BF"/>
    <w:rsid w:val="00A40826"/>
    <w:rsid w:val="00A45930"/>
    <w:rsid w:val="00A642EE"/>
    <w:rsid w:val="00A64A23"/>
    <w:rsid w:val="00A67D99"/>
    <w:rsid w:val="00A70D7B"/>
    <w:rsid w:val="00A94CF2"/>
    <w:rsid w:val="00A97689"/>
    <w:rsid w:val="00AB2B9D"/>
    <w:rsid w:val="00AC5632"/>
    <w:rsid w:val="00AD2B42"/>
    <w:rsid w:val="00AE5226"/>
    <w:rsid w:val="00AF70A0"/>
    <w:rsid w:val="00B06944"/>
    <w:rsid w:val="00B129BE"/>
    <w:rsid w:val="00B2440E"/>
    <w:rsid w:val="00B55BB8"/>
    <w:rsid w:val="00B608A3"/>
    <w:rsid w:val="00B7277C"/>
    <w:rsid w:val="00B830C5"/>
    <w:rsid w:val="00B93B73"/>
    <w:rsid w:val="00BA61A1"/>
    <w:rsid w:val="00BA62CA"/>
    <w:rsid w:val="00BD60D3"/>
    <w:rsid w:val="00BE050F"/>
    <w:rsid w:val="00C37812"/>
    <w:rsid w:val="00C41E68"/>
    <w:rsid w:val="00C42401"/>
    <w:rsid w:val="00C55B85"/>
    <w:rsid w:val="00C64393"/>
    <w:rsid w:val="00C72392"/>
    <w:rsid w:val="00C738EB"/>
    <w:rsid w:val="00C921EB"/>
    <w:rsid w:val="00CA1F0F"/>
    <w:rsid w:val="00CA666D"/>
    <w:rsid w:val="00CB0DB2"/>
    <w:rsid w:val="00CB41E2"/>
    <w:rsid w:val="00CB5ED3"/>
    <w:rsid w:val="00D06D55"/>
    <w:rsid w:val="00D23DBF"/>
    <w:rsid w:val="00D26FEC"/>
    <w:rsid w:val="00D42542"/>
    <w:rsid w:val="00D55A90"/>
    <w:rsid w:val="00D647E0"/>
    <w:rsid w:val="00D65158"/>
    <w:rsid w:val="00D71175"/>
    <w:rsid w:val="00D72CA2"/>
    <w:rsid w:val="00D81FD5"/>
    <w:rsid w:val="00DA686E"/>
    <w:rsid w:val="00DB196A"/>
    <w:rsid w:val="00DC5E29"/>
    <w:rsid w:val="00DD3A8F"/>
    <w:rsid w:val="00DF405B"/>
    <w:rsid w:val="00DF55FA"/>
    <w:rsid w:val="00DF7AB3"/>
    <w:rsid w:val="00E02934"/>
    <w:rsid w:val="00E02DCD"/>
    <w:rsid w:val="00E102F2"/>
    <w:rsid w:val="00E210BE"/>
    <w:rsid w:val="00E24BD3"/>
    <w:rsid w:val="00E3371E"/>
    <w:rsid w:val="00E620A6"/>
    <w:rsid w:val="00E841A7"/>
    <w:rsid w:val="00EC1F70"/>
    <w:rsid w:val="00EC5055"/>
    <w:rsid w:val="00EC66AD"/>
    <w:rsid w:val="00EC67BF"/>
    <w:rsid w:val="00ED7E92"/>
    <w:rsid w:val="00EF2163"/>
    <w:rsid w:val="00F13C82"/>
    <w:rsid w:val="00F1614D"/>
    <w:rsid w:val="00F375A0"/>
    <w:rsid w:val="00F45A95"/>
    <w:rsid w:val="00F5682A"/>
    <w:rsid w:val="00F7577F"/>
    <w:rsid w:val="00F80851"/>
    <w:rsid w:val="00F80EA5"/>
    <w:rsid w:val="00F933DA"/>
    <w:rsid w:val="00FA2A75"/>
    <w:rsid w:val="00FA2C59"/>
    <w:rsid w:val="00FC0830"/>
    <w:rsid w:val="00FC76D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984946"/>
  <w15:docId w15:val="{28CB9A58-4755-4D28-A68F-92A84C94D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644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样式3"/>
    <w:basedOn w:val="a"/>
    <w:autoRedefine/>
    <w:qFormat/>
    <w:rsid w:val="003F04E1"/>
    <w:pPr>
      <w:keepNext/>
      <w:keepLines/>
      <w:spacing w:before="340" w:after="330" w:line="460" w:lineRule="exact"/>
      <w:jc w:val="center"/>
      <w:outlineLvl w:val="0"/>
    </w:pPr>
    <w:rPr>
      <w:rFonts w:ascii="Times New Roman" w:eastAsia="黑体" w:hAnsi="Times New Roman" w:cs="Times New Roman"/>
      <w:b/>
      <w:bCs/>
      <w:kern w:val="44"/>
      <w:sz w:val="28"/>
      <w:szCs w:val="44"/>
    </w:rPr>
  </w:style>
  <w:style w:type="paragraph" w:styleId="a3">
    <w:name w:val="header"/>
    <w:basedOn w:val="a"/>
    <w:link w:val="a4"/>
    <w:uiPriority w:val="99"/>
    <w:unhideWhenUsed/>
    <w:rsid w:val="0022113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21133"/>
    <w:rPr>
      <w:sz w:val="18"/>
      <w:szCs w:val="18"/>
    </w:rPr>
  </w:style>
  <w:style w:type="paragraph" w:styleId="a5">
    <w:name w:val="footer"/>
    <w:basedOn w:val="a"/>
    <w:link w:val="a6"/>
    <w:uiPriority w:val="99"/>
    <w:unhideWhenUsed/>
    <w:rsid w:val="00221133"/>
    <w:pPr>
      <w:tabs>
        <w:tab w:val="center" w:pos="4153"/>
        <w:tab w:val="right" w:pos="8306"/>
      </w:tabs>
      <w:snapToGrid w:val="0"/>
      <w:jc w:val="left"/>
    </w:pPr>
    <w:rPr>
      <w:sz w:val="18"/>
      <w:szCs w:val="18"/>
    </w:rPr>
  </w:style>
  <w:style w:type="character" w:customStyle="1" w:styleId="a6">
    <w:name w:val="页脚 字符"/>
    <w:basedOn w:val="a0"/>
    <w:link w:val="a5"/>
    <w:uiPriority w:val="99"/>
    <w:rsid w:val="00221133"/>
    <w:rPr>
      <w:sz w:val="18"/>
      <w:szCs w:val="18"/>
    </w:rPr>
  </w:style>
  <w:style w:type="paragraph" w:styleId="a7">
    <w:name w:val="Normal (Web)"/>
    <w:basedOn w:val="a"/>
    <w:uiPriority w:val="99"/>
    <w:unhideWhenUsed/>
    <w:rsid w:val="000B1305"/>
    <w:pPr>
      <w:widowControl/>
      <w:spacing w:before="100" w:beforeAutospacing="1" w:after="100" w:afterAutospacing="1"/>
      <w:jc w:val="left"/>
    </w:pPr>
    <w:rPr>
      <w:rFonts w:ascii="宋体" w:eastAsia="宋体" w:hAnsi="宋体" w:cs="宋体"/>
      <w:kern w:val="0"/>
      <w:sz w:val="24"/>
      <w:szCs w:val="24"/>
    </w:rPr>
  </w:style>
  <w:style w:type="paragraph" w:styleId="a8">
    <w:name w:val="Balloon Text"/>
    <w:basedOn w:val="a"/>
    <w:link w:val="a9"/>
    <w:uiPriority w:val="99"/>
    <w:semiHidden/>
    <w:unhideWhenUsed/>
    <w:rsid w:val="00B129BE"/>
    <w:rPr>
      <w:sz w:val="18"/>
      <w:szCs w:val="18"/>
    </w:rPr>
  </w:style>
  <w:style w:type="character" w:customStyle="1" w:styleId="a9">
    <w:name w:val="批注框文本 字符"/>
    <w:basedOn w:val="a0"/>
    <w:link w:val="a8"/>
    <w:uiPriority w:val="99"/>
    <w:semiHidden/>
    <w:rsid w:val="00B129BE"/>
    <w:rPr>
      <w:sz w:val="18"/>
      <w:szCs w:val="18"/>
    </w:rPr>
  </w:style>
  <w:style w:type="paragraph" w:styleId="aa">
    <w:name w:val="List Paragraph"/>
    <w:basedOn w:val="a"/>
    <w:uiPriority w:val="34"/>
    <w:qFormat/>
    <w:rsid w:val="00344D4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428861">
      <w:bodyDiv w:val="1"/>
      <w:marLeft w:val="0"/>
      <w:marRight w:val="0"/>
      <w:marTop w:val="0"/>
      <w:marBottom w:val="0"/>
      <w:divBdr>
        <w:top w:val="none" w:sz="0" w:space="0" w:color="auto"/>
        <w:left w:val="none" w:sz="0" w:space="0" w:color="auto"/>
        <w:bottom w:val="none" w:sz="0" w:space="0" w:color="auto"/>
        <w:right w:val="none" w:sz="0" w:space="0" w:color="auto"/>
      </w:divBdr>
    </w:div>
    <w:div w:id="1658416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TotalTime>
  <Pages>5</Pages>
  <Words>305</Words>
  <Characters>1741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YMY</dc:creator>
  <cp:keywords/>
  <dc:description/>
  <cp:lastModifiedBy>YMY</cp:lastModifiedBy>
  <cp:revision>17</cp:revision>
  <dcterms:created xsi:type="dcterms:W3CDTF">2022-11-10T08:19:00Z</dcterms:created>
  <dcterms:modified xsi:type="dcterms:W3CDTF">2024-11-15T02:37:00Z</dcterms:modified>
</cp:coreProperties>
</file>