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8A72"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bCs/>
          <w:color w:val="auto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6"/>
          <w:szCs w:val="36"/>
        </w:rPr>
        <w:t>全英语硕士项目</w:t>
      </w:r>
    </w:p>
    <w:p w14:paraId="72F4B1A6">
      <w:pPr>
        <w:widowControl/>
        <w:adjustRightInd w:val="0"/>
        <w:snapToGrid w:val="0"/>
        <w:ind w:firstLine="562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 w14:paraId="0011299C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项目简介</w:t>
      </w:r>
    </w:p>
    <w:p w14:paraId="20DB8461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中国石油大学（北京）在地质资源与地质工程、石油与天然气工程、化学工程与技术、地球物理学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学科方向设立了全英语硕士项目，分属地球科学学院、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石油工程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学院、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化学工程与环境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学院、地球物理学院。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为了服务国家能源战略需求，该项目采用全英文授课模式，充分体现国际化、创新型、特色化。教学内容设置既高度重视基础类课程，帮助学生打下坚实的学术功底，又兼顾石油石化学科领域的最新进展，充分开拓学生的学术视野。</w:t>
      </w:r>
    </w:p>
    <w:p w14:paraId="20723968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建设适应国际化人才培养的结构合理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高水平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国际化师资队伍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。每个全英文硕士项目至少有3-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5门专业核心课程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由国内外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kern w:val="0"/>
          <w:sz w:val="28"/>
          <w:szCs w:val="28"/>
        </w:rPr>
        <w:t>该学科领域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kern w:val="0"/>
          <w:sz w:val="28"/>
          <w:szCs w:val="28"/>
          <w:lang w:val="en-US" w:eastAsia="zh-CN"/>
        </w:rPr>
        <w:t>知名专家学者</w:t>
      </w:r>
      <w:r>
        <w:rPr>
          <w:rFonts w:hint="eastAsia" w:ascii="仿宋" w:hAnsi="仿宋" w:eastAsia="仿宋" w:cs="仿宋"/>
          <w:bCs/>
          <w:strike w:val="0"/>
          <w:dstrike w:val="0"/>
          <w:color w:val="auto"/>
          <w:kern w:val="0"/>
          <w:sz w:val="28"/>
          <w:szCs w:val="28"/>
        </w:rPr>
        <w:t>担任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。通过与加拿大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卡尔加里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大学、美国德州大学奥斯汀分校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英国爱丁堡大学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等国际知名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高校的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教授零距离接触，不但可以使学生了解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全球前沿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发展动态、切身体验国外先进的教学方法，更能有效地培养学生的英文思维习惯，提高研究生用英文阅读、写作、理解和运用本专业知识的能力。</w:t>
      </w:r>
    </w:p>
    <w:p w14:paraId="59111F26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另外，不断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优化创新研究生课程体系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打造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一批高水平英语品牌课程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《沉积学原理》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《地震各向异性与解释》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《石油地球化学》等课程被评为教育部来华留学英语授课品牌课程。</w:t>
      </w:r>
    </w:p>
    <w:p w14:paraId="00E4E2E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经过十余年的探索与实践，全英语硕士项目在制度建设、教学管理、质量保障等方面均取得了较大进展。根据毕业生、导师、用人单位等多方面的反馈结果来看，全英语教学培养模式得到了国内大型石油石化企业的高度认可。通过全英语硕士项目的培养，学生的英语水平、专业知识与技能、国际视野、创新意识、沟通能力和团队协作能力等方面均有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较为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明显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提高。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中外学生共同上课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有效推动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中国学生与外国留学生的融合交流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增加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中外学生间的互动和了解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，满足了我国石油工业“走出去”“请进来”战略对国际化创新人才培养的需求。</w:t>
      </w:r>
    </w:p>
    <w:p w14:paraId="2A694BE8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招生专业及人数</w:t>
      </w:r>
    </w:p>
    <w:p w14:paraId="2491CF09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（1）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我校在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地球科学学院、石油工程学院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化学工程与环境学院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和地球物理学院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开设全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英语硕士项目，选拔对象主要为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2024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级全日制硕士研究生。</w:t>
      </w:r>
    </w:p>
    <w:p w14:paraId="08C05840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（2）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各学院（研究院）全英语硕士项目的规模控制在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35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人以内。按一级学科口径选拔研究生组班，以上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个学院为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负责单位，其他学院（研究院）同学科专业研究生自愿参加。具体招收专业如下：</w:t>
      </w:r>
    </w:p>
    <w:p w14:paraId="560649C5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地球科学学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院：地质资源与地质工程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地质学、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地质工程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 xml:space="preserve"> </w:t>
      </w:r>
    </w:p>
    <w:p w14:paraId="4A48DF16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石油工程学院：石油与天然气工程等</w:t>
      </w:r>
    </w:p>
    <w:p w14:paraId="68A324A2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化学工程与环境学院：化学工程与技术、环境科学与工程、化学工程等</w:t>
      </w:r>
    </w:p>
    <w:p w14:paraId="3C9B2F9A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地球物理学院：地球物理学、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地质资源与地质工程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地质工程等</w:t>
      </w:r>
    </w:p>
    <w:p w14:paraId="55C14C4B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报名条件</w:t>
      </w:r>
    </w:p>
    <w:p w14:paraId="0D917D17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（1）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身心健康，遵纪守法，学习成绩优良。</w:t>
      </w:r>
    </w:p>
    <w:p w14:paraId="3CE73AEE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（2）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大学本科与研究生就读专业基本一致，原则上不得跨一级学科。</w:t>
      </w:r>
    </w:p>
    <w:p w14:paraId="0DCC8B70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（3）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具有较高的英语水平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CET4或CET6成绩达到相应学院（研究院）的要求，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或参加托福、雅思等考试成绩达到出国留学基本要求。</w:t>
      </w:r>
    </w:p>
    <w:p w14:paraId="0FD5E5B5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招生选拔工作具体安排</w:t>
      </w:r>
    </w:p>
    <w:p w14:paraId="1BDA020F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（1）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有关学院（研究院）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举行全英语硕士项目招生宣讲会，具体时间和地点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由项目负责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学院（研究院）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通知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请有意申请该项目的学生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关注与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参加。</w:t>
      </w:r>
    </w:p>
    <w:p w14:paraId="158DC0DC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（2）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有关学院（研究院）根据实际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情况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，自行对符合条件的自愿报名参加该项目学生的英语水平、专业能力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进行考核。</w:t>
      </w:r>
    </w:p>
    <w:p w14:paraId="5BDF0FE3"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default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五、联系方式</w:t>
      </w:r>
    </w:p>
    <w:p w14:paraId="7A2C6F5E">
      <w:pPr>
        <w:widowControl/>
        <w:numPr>
          <w:numId w:val="0"/>
        </w:numPr>
        <w:adjustRightInd w:val="0"/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（1）研究生院培养办公室：010-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8973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3246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关老师</w:t>
      </w:r>
    </w:p>
    <w:p w14:paraId="366B493E">
      <w:pPr>
        <w:widowControl/>
        <w:numPr>
          <w:numId w:val="0"/>
        </w:numPr>
        <w:adjustRightInd w:val="0"/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地球科学学院：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010-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89733936 闫老师</w:t>
      </w:r>
    </w:p>
    <w:p w14:paraId="747337DF">
      <w:pPr>
        <w:widowControl/>
        <w:numPr>
          <w:numId w:val="0"/>
        </w:numPr>
        <w:adjustRightInd w:val="0"/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石油工程学院：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010-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89733086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 xml:space="preserve"> 刘老师</w:t>
      </w:r>
    </w:p>
    <w:p w14:paraId="0993B2D8">
      <w:pPr>
        <w:widowControl/>
        <w:numPr>
          <w:numId w:val="0"/>
        </w:numPr>
        <w:adjustRightInd w:val="0"/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化学工程与环境学院：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010-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89732328 贾老师</w:t>
      </w:r>
    </w:p>
    <w:p w14:paraId="4634CA2F">
      <w:pPr>
        <w:widowControl/>
        <w:numPr>
          <w:numId w:val="0"/>
        </w:numPr>
        <w:adjustRightInd w:val="0"/>
        <w:snapToGrid w:val="0"/>
        <w:spacing w:line="360" w:lineRule="auto"/>
        <w:ind w:left="420" w:leftChars="0"/>
        <w:jc w:val="left"/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（5）地球物理学院：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010-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89733597 胡老师</w:t>
      </w:r>
    </w:p>
    <w:p w14:paraId="389B9934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</w:p>
    <w:p w14:paraId="07BBA2CA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TdhOWUwODU5NzgzNDhhODJlZGM5NWFjMTI1NDIifQ=="/>
  </w:docVars>
  <w:rsids>
    <w:rsidRoot w:val="44D02C87"/>
    <w:rsid w:val="178C3EA8"/>
    <w:rsid w:val="17A73836"/>
    <w:rsid w:val="3F5C6F82"/>
    <w:rsid w:val="44D02C87"/>
    <w:rsid w:val="6D987057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2024-09-24T01:08:00Z</dcterms:created>
  <dc:creator>关关关关关</dc:creator>
  <cp:lastModifiedBy>关关关关关</cp:lastModifiedBy>
  <dcterms:modified xsi:type="dcterms:W3CDTF">2024-09-24T01:27:47Z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AB57CB0A005248028852D8BA8D4D214C_11</vt:lpwstr>
  </property>
</Properties>
</file>