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6873" w14:textId="2FBB372E" w:rsidR="0044041E" w:rsidRDefault="00000000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</w:t>
      </w:r>
      <w:r w:rsidR="002828C8">
        <w:rPr>
          <w:rFonts w:ascii="仿宋" w:eastAsia="仿宋" w:hAnsi="仿宋"/>
          <w:b/>
          <w:sz w:val="28"/>
          <w:szCs w:val="28"/>
        </w:rPr>
        <w:t>2</w:t>
      </w:r>
      <w:r>
        <w:rPr>
          <w:rFonts w:ascii="仿宋" w:eastAsia="仿宋" w:hAnsi="仿宋"/>
          <w:b/>
          <w:sz w:val="28"/>
          <w:szCs w:val="28"/>
        </w:rPr>
        <w:t>：</w:t>
      </w:r>
      <w:r>
        <w:rPr>
          <w:rFonts w:ascii="仿宋" w:eastAsia="仿宋" w:hAnsi="仿宋" w:hint="eastAsia"/>
          <w:b/>
          <w:sz w:val="28"/>
          <w:szCs w:val="28"/>
        </w:rPr>
        <w:t>202</w:t>
      </w:r>
      <w:r w:rsidR="002828C8">
        <w:rPr>
          <w:rFonts w:ascii="仿宋" w:eastAsia="仿宋" w:hAnsi="仿宋"/>
          <w:b/>
          <w:sz w:val="28"/>
          <w:szCs w:val="28"/>
        </w:rPr>
        <w:t>3</w:t>
      </w:r>
      <w:r>
        <w:rPr>
          <w:rFonts w:ascii="仿宋" w:eastAsia="仿宋" w:hAnsi="仿宋" w:hint="eastAsia"/>
          <w:b/>
          <w:sz w:val="28"/>
          <w:szCs w:val="28"/>
        </w:rPr>
        <w:t>年</w:t>
      </w:r>
      <w:r>
        <w:rPr>
          <w:rFonts w:ascii="仿宋" w:eastAsia="仿宋" w:hAnsi="仿宋"/>
          <w:b/>
          <w:sz w:val="28"/>
          <w:szCs w:val="28"/>
        </w:rPr>
        <w:t>研究生教育</w:t>
      </w:r>
      <w:r>
        <w:rPr>
          <w:rFonts w:ascii="仿宋" w:eastAsia="仿宋" w:hAnsi="仿宋" w:hint="eastAsia"/>
          <w:b/>
          <w:sz w:val="28"/>
          <w:szCs w:val="28"/>
        </w:rPr>
        <w:t>质量</w:t>
      </w:r>
      <w:r>
        <w:rPr>
          <w:rFonts w:ascii="仿宋" w:eastAsia="仿宋" w:hAnsi="仿宋"/>
          <w:b/>
          <w:sz w:val="28"/>
          <w:szCs w:val="28"/>
        </w:rPr>
        <w:t>与创新工程</w:t>
      </w:r>
      <w:r>
        <w:rPr>
          <w:rFonts w:ascii="仿宋" w:eastAsia="仿宋" w:hAnsi="仿宋" w:hint="eastAsia"/>
          <w:b/>
          <w:sz w:val="28"/>
          <w:szCs w:val="28"/>
        </w:rPr>
        <w:t>重点</w:t>
      </w:r>
      <w:r>
        <w:rPr>
          <w:rFonts w:ascii="仿宋" w:eastAsia="仿宋" w:hAnsi="仿宋"/>
          <w:b/>
          <w:sz w:val="28"/>
          <w:szCs w:val="28"/>
        </w:rPr>
        <w:t>项目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99"/>
        <w:gridCol w:w="1196"/>
        <w:gridCol w:w="1493"/>
        <w:gridCol w:w="5234"/>
      </w:tblGrid>
      <w:tr w:rsidR="0044041E" w14:paraId="369C1DBE" w14:textId="77777777">
        <w:trPr>
          <w:trHeight w:val="494"/>
          <w:tblHeader/>
          <w:jc w:val="center"/>
        </w:trPr>
        <w:tc>
          <w:tcPr>
            <w:tcW w:w="351" w:type="pct"/>
            <w:vAlign w:val="center"/>
          </w:tcPr>
          <w:p w14:paraId="6DE9F2D2" w14:textId="77777777" w:rsidR="0044041E" w:rsidRDefault="00000000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序号</w:t>
            </w:r>
          </w:p>
        </w:tc>
        <w:tc>
          <w:tcPr>
            <w:tcW w:w="702" w:type="pct"/>
            <w:vAlign w:val="center"/>
          </w:tcPr>
          <w:p w14:paraId="4315439F" w14:textId="77777777" w:rsidR="0044041E" w:rsidRDefault="00000000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项目类别</w:t>
            </w:r>
          </w:p>
        </w:tc>
        <w:tc>
          <w:tcPr>
            <w:tcW w:w="876" w:type="pct"/>
            <w:vAlign w:val="center"/>
          </w:tcPr>
          <w:p w14:paraId="21D002CE" w14:textId="77777777" w:rsidR="0044041E" w:rsidRDefault="00000000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项目内容</w:t>
            </w:r>
          </w:p>
        </w:tc>
        <w:tc>
          <w:tcPr>
            <w:tcW w:w="3071" w:type="pct"/>
            <w:vAlign w:val="center"/>
          </w:tcPr>
          <w:p w14:paraId="44085CB9" w14:textId="77777777" w:rsidR="0044041E" w:rsidRDefault="00000000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/>
                <w:b/>
              </w:rPr>
              <w:t>考核方式及指标</w:t>
            </w:r>
          </w:p>
          <w:p w14:paraId="0FD9EE6A" w14:textId="77777777" w:rsidR="0044041E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（成果须含但不限于）</w:t>
            </w:r>
          </w:p>
        </w:tc>
      </w:tr>
      <w:tr w:rsidR="0044041E" w14:paraId="2CE7ABFF" w14:textId="77777777">
        <w:trPr>
          <w:jc w:val="center"/>
        </w:trPr>
        <w:tc>
          <w:tcPr>
            <w:tcW w:w="351" w:type="pct"/>
            <w:vAlign w:val="center"/>
          </w:tcPr>
          <w:p w14:paraId="1E2DD592" w14:textId="77777777" w:rsidR="0044041E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</w:t>
            </w:r>
          </w:p>
        </w:tc>
        <w:tc>
          <w:tcPr>
            <w:tcW w:w="702" w:type="pct"/>
            <w:vAlign w:val="center"/>
          </w:tcPr>
          <w:p w14:paraId="5F6709D2" w14:textId="77777777" w:rsidR="0044041E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</w:rPr>
              <w:t>研究生</w:t>
            </w:r>
            <w:proofErr w:type="gramStart"/>
            <w:r>
              <w:rPr>
                <w:rFonts w:ascii="仿宋" w:eastAsia="仿宋" w:hAnsi="仿宋" w:hint="eastAsia"/>
                <w:b/>
              </w:rPr>
              <w:t>课程思政建设</w:t>
            </w:r>
            <w:proofErr w:type="gramEnd"/>
            <w:r>
              <w:rPr>
                <w:rFonts w:ascii="仿宋" w:eastAsia="仿宋" w:hAnsi="仿宋" w:hint="eastAsia"/>
                <w:b/>
              </w:rPr>
              <w:t>类项目</w:t>
            </w:r>
          </w:p>
        </w:tc>
        <w:tc>
          <w:tcPr>
            <w:tcW w:w="876" w:type="pct"/>
            <w:vAlign w:val="center"/>
          </w:tcPr>
          <w:p w14:paraId="0EF09795" w14:textId="77777777" w:rsidR="0044041E" w:rsidRDefault="00000000">
            <w:pPr>
              <w:jc w:val="center"/>
              <w:rPr>
                <w:rFonts w:ascii="仿宋" w:eastAsia="仿宋" w:hAnsi="仿宋"/>
                <w:b/>
              </w:rPr>
            </w:pPr>
            <w:proofErr w:type="gramStart"/>
            <w:r>
              <w:rPr>
                <w:rFonts w:ascii="仿宋" w:eastAsia="仿宋" w:hAnsi="仿宋" w:hint="eastAsia"/>
                <w:b/>
              </w:rPr>
              <w:t>课程思政示范</w:t>
            </w:r>
            <w:proofErr w:type="gramEnd"/>
            <w:r>
              <w:rPr>
                <w:rFonts w:ascii="仿宋" w:eastAsia="仿宋" w:hAnsi="仿宋" w:hint="eastAsia"/>
                <w:b/>
              </w:rPr>
              <w:t>课程建设子课题</w:t>
            </w:r>
          </w:p>
        </w:tc>
        <w:tc>
          <w:tcPr>
            <w:tcW w:w="3071" w:type="pct"/>
            <w:shd w:val="clear" w:color="auto" w:fill="auto"/>
            <w:vAlign w:val="center"/>
          </w:tcPr>
          <w:p w14:paraId="3EF3DDE2" w14:textId="77777777" w:rsidR="0044041E" w:rsidRDefault="00000000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</w:rPr>
              <w:t>实施周期：</w:t>
            </w:r>
            <w:r>
              <w:rPr>
                <w:rFonts w:ascii="仿宋" w:eastAsia="仿宋" w:hAnsi="仿宋"/>
              </w:rPr>
              <w:t>1</w:t>
            </w:r>
            <w:r>
              <w:rPr>
                <w:rFonts w:ascii="仿宋" w:eastAsia="仿宋" w:hAnsi="仿宋" w:hint="eastAsia"/>
              </w:rPr>
              <w:t>年</w:t>
            </w:r>
          </w:p>
          <w:p w14:paraId="2C940E21" w14:textId="77777777" w:rsidR="0044041E" w:rsidRDefault="0000000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</w:rPr>
              <w:t>验收指标：</w:t>
            </w:r>
            <w:r>
              <w:rPr>
                <w:rFonts w:ascii="仿宋" w:eastAsia="仿宋" w:hAnsi="仿宋"/>
              </w:rPr>
              <w:t xml:space="preserve"> </w:t>
            </w:r>
          </w:p>
          <w:p w14:paraId="46EED876" w14:textId="77777777" w:rsidR="0044041E" w:rsidRDefault="00000000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提交完整的课程</w:t>
            </w:r>
            <w:proofErr w:type="gramStart"/>
            <w:r>
              <w:rPr>
                <w:rFonts w:ascii="仿宋" w:eastAsia="仿宋" w:hAnsi="仿宋" w:hint="eastAsia"/>
              </w:rPr>
              <w:t>思政教学</w:t>
            </w:r>
            <w:proofErr w:type="gramEnd"/>
            <w:r>
              <w:rPr>
                <w:rFonts w:ascii="仿宋" w:eastAsia="仿宋" w:hAnsi="仿宋" w:hint="eastAsia"/>
              </w:rPr>
              <w:t>设计及</w:t>
            </w:r>
            <w:r>
              <w:rPr>
                <w:rFonts w:ascii="仿宋" w:eastAsia="仿宋" w:hAnsi="仿宋"/>
              </w:rPr>
              <w:t>案例</w:t>
            </w:r>
            <w:r>
              <w:rPr>
                <w:rFonts w:ascii="仿宋" w:eastAsia="仿宋" w:hAnsi="仿宋" w:hint="eastAsia"/>
              </w:rPr>
              <w:t>（不少于5个）</w:t>
            </w:r>
            <w:r>
              <w:rPr>
                <w:rFonts w:ascii="仿宋" w:eastAsia="仿宋" w:hAnsi="仿宋"/>
              </w:rPr>
              <w:t>相关材料</w:t>
            </w:r>
            <w:r>
              <w:rPr>
                <w:rFonts w:ascii="仿宋" w:eastAsia="仿宋" w:hAnsi="仿宋" w:hint="eastAsia"/>
              </w:rPr>
              <w:t>；</w:t>
            </w:r>
          </w:p>
          <w:p w14:paraId="53F303DA" w14:textId="77777777" w:rsidR="0044041E" w:rsidRDefault="00000000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通过网络教学平台发布不少于</w:t>
            </w:r>
            <w:r>
              <w:rPr>
                <w:rFonts w:ascii="仿宋" w:eastAsia="仿宋" w:hAnsi="仿宋"/>
              </w:rPr>
              <w:t>1</w:t>
            </w:r>
            <w:r>
              <w:rPr>
                <w:rFonts w:ascii="仿宋" w:eastAsia="仿宋" w:hAnsi="仿宋" w:hint="eastAsia"/>
              </w:rPr>
              <w:t>个课程</w:t>
            </w:r>
            <w:proofErr w:type="gramStart"/>
            <w:r>
              <w:rPr>
                <w:rFonts w:ascii="仿宋" w:eastAsia="仿宋" w:hAnsi="仿宋"/>
              </w:rPr>
              <w:t>思政</w:t>
            </w:r>
            <w:r>
              <w:rPr>
                <w:rFonts w:ascii="仿宋" w:eastAsia="仿宋" w:hAnsi="仿宋" w:hint="eastAsia"/>
              </w:rPr>
              <w:t>微</w:t>
            </w:r>
            <w:proofErr w:type="gramEnd"/>
            <w:r>
              <w:rPr>
                <w:rFonts w:ascii="仿宋" w:eastAsia="仿宋" w:hAnsi="仿宋" w:hint="eastAsia"/>
              </w:rPr>
              <w:t>视频（时长不少于5分钟）。</w:t>
            </w:r>
          </w:p>
        </w:tc>
      </w:tr>
      <w:tr w:rsidR="0044041E" w14:paraId="164AE6E6" w14:textId="77777777">
        <w:trPr>
          <w:jc w:val="center"/>
        </w:trPr>
        <w:tc>
          <w:tcPr>
            <w:tcW w:w="351" w:type="pct"/>
            <w:vAlign w:val="center"/>
          </w:tcPr>
          <w:p w14:paraId="4EBE1B65" w14:textId="77777777" w:rsidR="0044041E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</w:t>
            </w:r>
          </w:p>
        </w:tc>
        <w:tc>
          <w:tcPr>
            <w:tcW w:w="702" w:type="pct"/>
            <w:vMerge w:val="restart"/>
            <w:vAlign w:val="center"/>
          </w:tcPr>
          <w:p w14:paraId="6E2DCFA6" w14:textId="77777777" w:rsidR="0044041E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</w:rPr>
              <w:t>研究生课程建设类项目</w:t>
            </w:r>
          </w:p>
        </w:tc>
        <w:tc>
          <w:tcPr>
            <w:tcW w:w="876" w:type="pct"/>
            <w:vAlign w:val="center"/>
          </w:tcPr>
          <w:p w14:paraId="6E840AF6" w14:textId="77777777" w:rsidR="0044041E" w:rsidRDefault="00000000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研究生精品</w:t>
            </w:r>
            <w:r>
              <w:rPr>
                <w:rFonts w:ascii="仿宋" w:eastAsia="仿宋" w:hAnsi="仿宋"/>
                <w:b/>
              </w:rPr>
              <w:t>示范课</w:t>
            </w:r>
            <w:r>
              <w:rPr>
                <w:rFonts w:ascii="仿宋" w:eastAsia="仿宋" w:hAnsi="仿宋" w:hint="eastAsia"/>
                <w:b/>
              </w:rPr>
              <w:t>培育</w:t>
            </w:r>
            <w:r>
              <w:rPr>
                <w:rFonts w:ascii="仿宋" w:eastAsia="仿宋" w:hAnsi="仿宋"/>
                <w:b/>
              </w:rPr>
              <w:t>建设</w:t>
            </w:r>
            <w:r>
              <w:rPr>
                <w:rFonts w:ascii="仿宋" w:eastAsia="仿宋" w:hAnsi="仿宋" w:hint="eastAsia"/>
                <w:b/>
              </w:rPr>
              <w:t>子课题</w:t>
            </w:r>
          </w:p>
        </w:tc>
        <w:tc>
          <w:tcPr>
            <w:tcW w:w="3071" w:type="pct"/>
            <w:shd w:val="clear" w:color="auto" w:fill="auto"/>
            <w:vAlign w:val="center"/>
          </w:tcPr>
          <w:p w14:paraId="5AA582B7" w14:textId="77777777" w:rsidR="0044041E" w:rsidRDefault="00000000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</w:rPr>
              <w:t>建设周期：</w:t>
            </w:r>
            <w:r>
              <w:rPr>
                <w:rFonts w:ascii="仿宋" w:eastAsia="仿宋" w:hAnsi="仿宋"/>
              </w:rPr>
              <w:t>2</w:t>
            </w:r>
            <w:r>
              <w:rPr>
                <w:rFonts w:ascii="仿宋" w:eastAsia="仿宋" w:hAnsi="仿宋" w:hint="eastAsia"/>
              </w:rPr>
              <w:t>年</w:t>
            </w:r>
          </w:p>
          <w:p w14:paraId="1A94905B" w14:textId="77777777" w:rsidR="0044041E" w:rsidRDefault="00000000">
            <w:pPr>
              <w:jc w:val="left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中期指标：</w:t>
            </w:r>
          </w:p>
          <w:p w14:paraId="5072BFC9" w14:textId="77777777" w:rsidR="0044041E" w:rsidRDefault="00000000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</w:rPr>
              <w:t>完成课程</w:t>
            </w:r>
            <w:r>
              <w:rPr>
                <w:rFonts w:ascii="仿宋" w:eastAsia="仿宋" w:hAnsi="仿宋"/>
              </w:rPr>
              <w:t>讲稿和案例</w:t>
            </w:r>
            <w:r>
              <w:rPr>
                <w:rFonts w:ascii="仿宋" w:eastAsia="仿宋" w:hAnsi="仿宋" w:hint="eastAsia"/>
              </w:rPr>
              <w:t>设置</w:t>
            </w:r>
            <w:r>
              <w:rPr>
                <w:rFonts w:ascii="仿宋" w:eastAsia="仿宋" w:hAnsi="仿宋"/>
              </w:rPr>
              <w:t>、优质</w:t>
            </w:r>
            <w:r>
              <w:rPr>
                <w:rFonts w:ascii="仿宋" w:eastAsia="仿宋" w:hAnsi="仿宋" w:hint="eastAsia"/>
              </w:rPr>
              <w:t>数字化</w:t>
            </w:r>
            <w:r>
              <w:rPr>
                <w:rFonts w:ascii="仿宋" w:eastAsia="仿宋" w:hAnsi="仿宋"/>
              </w:rPr>
              <w:t>资源建设、教学模式改革</w:t>
            </w:r>
            <w:r>
              <w:rPr>
                <w:rFonts w:ascii="仿宋" w:eastAsia="仿宋" w:hAnsi="仿宋" w:hint="eastAsia"/>
              </w:rPr>
              <w:t>等课程</w:t>
            </w:r>
            <w:r>
              <w:rPr>
                <w:rFonts w:ascii="仿宋" w:eastAsia="仿宋" w:hAnsi="仿宋"/>
              </w:rPr>
              <w:t>建设相关内容</w:t>
            </w:r>
            <w:r>
              <w:rPr>
                <w:rFonts w:ascii="仿宋" w:eastAsia="仿宋" w:hAnsi="仿宋" w:hint="eastAsia"/>
              </w:rPr>
              <w:t>。</w:t>
            </w:r>
          </w:p>
          <w:p w14:paraId="5D345BDB" w14:textId="77777777" w:rsidR="0044041E" w:rsidRDefault="00000000">
            <w:pPr>
              <w:jc w:val="left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验收指标：</w:t>
            </w:r>
          </w:p>
          <w:p w14:paraId="3CB4D898" w14:textId="77777777" w:rsidR="0044041E" w:rsidRDefault="00000000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</w:rPr>
              <w:t>完成</w:t>
            </w:r>
            <w:proofErr w:type="gramStart"/>
            <w:r>
              <w:rPr>
                <w:rFonts w:ascii="仿宋" w:eastAsia="仿宋" w:hAnsi="仿宋" w:hint="eastAsia"/>
              </w:rPr>
              <w:t>课程思政建设</w:t>
            </w:r>
            <w:proofErr w:type="gramEnd"/>
            <w:r>
              <w:rPr>
                <w:rFonts w:ascii="仿宋" w:eastAsia="仿宋" w:hAnsi="仿宋" w:hint="eastAsia"/>
              </w:rPr>
              <w:t>、教学模式改革、教学团队建设并以书面报告体现成果（包括教材</w:t>
            </w:r>
            <w:r>
              <w:rPr>
                <w:rFonts w:ascii="仿宋" w:eastAsia="仿宋" w:hAnsi="仿宋"/>
              </w:rPr>
              <w:t>、获奖证明、教学实践效果与成果推广等</w:t>
            </w:r>
            <w:r>
              <w:rPr>
                <w:rFonts w:ascii="仿宋" w:eastAsia="仿宋" w:hAnsi="仿宋" w:hint="eastAsia"/>
              </w:rPr>
              <w:t>）；</w:t>
            </w:r>
          </w:p>
          <w:p w14:paraId="00E6189D" w14:textId="77777777" w:rsidR="0044041E" w:rsidRDefault="00000000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</w:rPr>
              <w:t>已开展示范</w:t>
            </w:r>
            <w:r>
              <w:rPr>
                <w:rFonts w:ascii="仿宋" w:eastAsia="仿宋" w:hAnsi="仿宋"/>
              </w:rPr>
              <w:t>观摩学习。</w:t>
            </w:r>
          </w:p>
        </w:tc>
      </w:tr>
      <w:tr w:rsidR="0044041E" w14:paraId="7EF53E43" w14:textId="77777777">
        <w:trPr>
          <w:jc w:val="center"/>
        </w:trPr>
        <w:tc>
          <w:tcPr>
            <w:tcW w:w="351" w:type="pct"/>
            <w:vAlign w:val="center"/>
          </w:tcPr>
          <w:p w14:paraId="5288D14F" w14:textId="77777777" w:rsidR="0044041E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3</w:t>
            </w:r>
          </w:p>
        </w:tc>
        <w:tc>
          <w:tcPr>
            <w:tcW w:w="702" w:type="pct"/>
            <w:vMerge/>
            <w:vAlign w:val="center"/>
          </w:tcPr>
          <w:p w14:paraId="65D29B2D" w14:textId="77777777" w:rsidR="0044041E" w:rsidRDefault="0044041E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876" w:type="pct"/>
            <w:vAlign w:val="center"/>
          </w:tcPr>
          <w:p w14:paraId="5B97FCD7" w14:textId="77777777" w:rsidR="0044041E" w:rsidRDefault="00000000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研究生</w:t>
            </w:r>
            <w:r>
              <w:rPr>
                <w:rFonts w:ascii="仿宋" w:eastAsia="仿宋" w:hAnsi="仿宋"/>
                <w:b/>
              </w:rPr>
              <w:t>精品网络课程建设</w:t>
            </w:r>
            <w:r>
              <w:rPr>
                <w:rFonts w:ascii="仿宋" w:eastAsia="仿宋" w:hAnsi="仿宋" w:hint="eastAsia"/>
                <w:b/>
              </w:rPr>
              <w:t>子课题</w:t>
            </w:r>
          </w:p>
        </w:tc>
        <w:tc>
          <w:tcPr>
            <w:tcW w:w="3071" w:type="pct"/>
            <w:shd w:val="clear" w:color="auto" w:fill="auto"/>
            <w:vAlign w:val="center"/>
          </w:tcPr>
          <w:p w14:paraId="70CBA8BB" w14:textId="77777777" w:rsidR="0044041E" w:rsidRDefault="00000000">
            <w:pPr>
              <w:widowControl/>
              <w:adjustRightInd w:val="0"/>
              <w:snapToGrid w:val="0"/>
              <w:spacing w:line="300" w:lineRule="auto"/>
              <w:rPr>
                <w:rFonts w:ascii="仿宋" w:eastAsia="仿宋" w:hAnsi="仿宋"/>
                <w:bCs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</w:rPr>
              <w:t>建设周期</w:t>
            </w:r>
            <w:r>
              <w:rPr>
                <w:rFonts w:ascii="仿宋" w:eastAsia="仿宋" w:hAnsi="仿宋"/>
                <w:b/>
                <w:bCs/>
                <w:kern w:val="0"/>
                <w:szCs w:val="21"/>
              </w:rPr>
              <w:t>：</w:t>
            </w:r>
            <w:r>
              <w:rPr>
                <w:rFonts w:ascii="仿宋" w:eastAsia="仿宋" w:hAnsi="仿宋"/>
                <w:bCs/>
                <w:kern w:val="0"/>
                <w:szCs w:val="21"/>
              </w:rPr>
              <w:t>2年</w:t>
            </w:r>
          </w:p>
          <w:p w14:paraId="50150BF6" w14:textId="77777777" w:rsidR="0044041E" w:rsidRDefault="00000000">
            <w:pPr>
              <w:widowControl/>
              <w:adjustRightInd w:val="0"/>
              <w:snapToGrid w:val="0"/>
              <w:spacing w:line="300" w:lineRule="auto"/>
              <w:rPr>
                <w:rFonts w:ascii="仿宋" w:eastAsia="仿宋" w:hAnsi="仿宋"/>
                <w:bCs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bCs/>
                <w:kern w:val="0"/>
                <w:szCs w:val="21"/>
              </w:rPr>
              <w:t>中期指标：</w:t>
            </w:r>
            <w:r>
              <w:rPr>
                <w:rFonts w:ascii="仿宋" w:eastAsia="仿宋" w:hAnsi="仿宋"/>
                <w:bCs/>
                <w:kern w:val="0"/>
                <w:szCs w:val="21"/>
              </w:rPr>
              <w:t>完成课程的材料准备（含讲义、PPT等）</w:t>
            </w:r>
            <w:r>
              <w:rPr>
                <w:rFonts w:ascii="仿宋" w:eastAsia="仿宋" w:hAnsi="仿宋" w:hint="eastAsia"/>
                <w:bCs/>
                <w:kern w:val="0"/>
                <w:szCs w:val="21"/>
              </w:rPr>
              <w:t>，</w:t>
            </w:r>
            <w:r>
              <w:rPr>
                <w:rFonts w:ascii="仿宋" w:eastAsia="仿宋" w:hAnsi="仿宋"/>
                <w:bCs/>
                <w:kern w:val="0"/>
                <w:szCs w:val="21"/>
              </w:rPr>
              <w:t>完成课程录制不少于50%。</w:t>
            </w:r>
          </w:p>
          <w:p w14:paraId="5278CA49" w14:textId="77777777" w:rsidR="0044041E" w:rsidRDefault="00000000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/>
                <w:b/>
                <w:bCs/>
                <w:kern w:val="0"/>
                <w:szCs w:val="21"/>
              </w:rPr>
              <w:t>验收指标：</w:t>
            </w:r>
            <w:r>
              <w:rPr>
                <w:rFonts w:ascii="仿宋" w:eastAsia="仿宋" w:hAnsi="仿宋"/>
                <w:bCs/>
                <w:kern w:val="0"/>
                <w:szCs w:val="21"/>
              </w:rPr>
              <w:t>完成课程录制，并在线</w:t>
            </w:r>
            <w:r>
              <w:rPr>
                <w:rFonts w:ascii="仿宋" w:eastAsia="仿宋" w:hAnsi="仿宋" w:hint="eastAsia"/>
                <w:bCs/>
                <w:kern w:val="0"/>
                <w:szCs w:val="21"/>
              </w:rPr>
              <w:t>上</w:t>
            </w:r>
            <w:r>
              <w:rPr>
                <w:rFonts w:ascii="仿宋" w:eastAsia="仿宋" w:hAnsi="仿宋"/>
                <w:bCs/>
                <w:kern w:val="0"/>
                <w:szCs w:val="21"/>
              </w:rPr>
              <w:t>学习平台上发布教学视频。</w:t>
            </w:r>
          </w:p>
        </w:tc>
      </w:tr>
      <w:tr w:rsidR="0044041E" w14:paraId="2C633025" w14:textId="77777777">
        <w:trPr>
          <w:jc w:val="center"/>
        </w:trPr>
        <w:tc>
          <w:tcPr>
            <w:tcW w:w="351" w:type="pct"/>
            <w:vAlign w:val="center"/>
          </w:tcPr>
          <w:p w14:paraId="21629830" w14:textId="77777777" w:rsidR="0044041E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4</w:t>
            </w:r>
          </w:p>
        </w:tc>
        <w:tc>
          <w:tcPr>
            <w:tcW w:w="702" w:type="pct"/>
            <w:vMerge/>
            <w:vAlign w:val="center"/>
          </w:tcPr>
          <w:p w14:paraId="5E75290D" w14:textId="77777777" w:rsidR="0044041E" w:rsidRDefault="0044041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76" w:type="pct"/>
            <w:vAlign w:val="center"/>
          </w:tcPr>
          <w:p w14:paraId="4FB4B9BA" w14:textId="77777777" w:rsidR="0044041E" w:rsidRDefault="00000000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研究生全英文课程</w:t>
            </w:r>
            <w:r>
              <w:rPr>
                <w:rFonts w:ascii="仿宋" w:eastAsia="仿宋" w:hAnsi="仿宋"/>
                <w:b/>
              </w:rPr>
              <w:t>建设</w:t>
            </w:r>
            <w:r>
              <w:rPr>
                <w:rFonts w:ascii="仿宋" w:eastAsia="仿宋" w:hAnsi="仿宋" w:hint="eastAsia"/>
                <w:b/>
              </w:rPr>
              <w:t>子课题</w:t>
            </w:r>
          </w:p>
        </w:tc>
        <w:tc>
          <w:tcPr>
            <w:tcW w:w="3071" w:type="pct"/>
            <w:shd w:val="clear" w:color="auto" w:fill="auto"/>
            <w:vAlign w:val="center"/>
          </w:tcPr>
          <w:p w14:paraId="634604E3" w14:textId="77777777" w:rsidR="0044041E" w:rsidRDefault="0000000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</w:rPr>
              <w:t>建设周期：</w:t>
            </w:r>
            <w:r>
              <w:rPr>
                <w:rFonts w:ascii="仿宋" w:eastAsia="仿宋" w:hAnsi="仿宋"/>
              </w:rPr>
              <w:t>2</w:t>
            </w:r>
            <w:r>
              <w:rPr>
                <w:rFonts w:ascii="仿宋" w:eastAsia="仿宋" w:hAnsi="仿宋" w:hint="eastAsia"/>
              </w:rPr>
              <w:t>年</w:t>
            </w:r>
          </w:p>
          <w:p w14:paraId="10365D06" w14:textId="77777777" w:rsidR="0044041E" w:rsidRDefault="00000000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中期指标：</w:t>
            </w:r>
          </w:p>
          <w:p w14:paraId="109B5984" w14:textId="77777777" w:rsidR="0044041E" w:rsidRDefault="00000000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</w:rPr>
              <w:t>完成课程的材料准备（PPT、讲义等）。</w:t>
            </w:r>
          </w:p>
          <w:p w14:paraId="32C5E87B" w14:textId="77777777" w:rsidR="0044041E" w:rsidRDefault="0000000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</w:rPr>
              <w:t>验收指标：</w:t>
            </w:r>
          </w:p>
          <w:p w14:paraId="6D74941E" w14:textId="77777777" w:rsidR="0044041E" w:rsidRDefault="0000000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完成建设并</w:t>
            </w:r>
            <w:r>
              <w:rPr>
                <w:rFonts w:ascii="仿宋" w:eastAsia="仿宋" w:hAnsi="仿宋"/>
              </w:rPr>
              <w:t>开课。</w:t>
            </w:r>
          </w:p>
        </w:tc>
      </w:tr>
      <w:tr w:rsidR="0044041E" w14:paraId="00B5C000" w14:textId="77777777">
        <w:trPr>
          <w:jc w:val="center"/>
        </w:trPr>
        <w:tc>
          <w:tcPr>
            <w:tcW w:w="351" w:type="pct"/>
            <w:vAlign w:val="center"/>
          </w:tcPr>
          <w:p w14:paraId="743ACEFC" w14:textId="77777777" w:rsidR="0044041E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5</w:t>
            </w:r>
          </w:p>
        </w:tc>
        <w:tc>
          <w:tcPr>
            <w:tcW w:w="702" w:type="pct"/>
            <w:vAlign w:val="center"/>
          </w:tcPr>
          <w:p w14:paraId="0F2387B2" w14:textId="77777777" w:rsidR="0044041E" w:rsidRDefault="00000000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研究生教材建设类项目</w:t>
            </w:r>
          </w:p>
        </w:tc>
        <w:tc>
          <w:tcPr>
            <w:tcW w:w="876" w:type="pct"/>
            <w:vAlign w:val="center"/>
          </w:tcPr>
          <w:p w14:paraId="61196BBD" w14:textId="77777777" w:rsidR="0044041E" w:rsidRDefault="00000000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研究生</w:t>
            </w:r>
            <w:r>
              <w:rPr>
                <w:rFonts w:ascii="仿宋" w:eastAsia="仿宋" w:hAnsi="仿宋"/>
                <w:b/>
              </w:rPr>
              <w:t>教材建设</w:t>
            </w:r>
            <w:r>
              <w:rPr>
                <w:rFonts w:ascii="仿宋" w:eastAsia="仿宋" w:hAnsi="仿宋" w:hint="eastAsia"/>
                <w:b/>
              </w:rPr>
              <w:t>子课题</w:t>
            </w:r>
          </w:p>
        </w:tc>
        <w:tc>
          <w:tcPr>
            <w:tcW w:w="3071" w:type="pct"/>
            <w:vAlign w:val="center"/>
          </w:tcPr>
          <w:p w14:paraId="274714B8" w14:textId="77777777" w:rsidR="0044041E" w:rsidRDefault="00000000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</w:rPr>
              <w:t>建设周期：</w:t>
            </w:r>
            <w:r>
              <w:rPr>
                <w:rFonts w:ascii="仿宋" w:eastAsia="仿宋" w:hAnsi="仿宋" w:hint="eastAsia"/>
              </w:rPr>
              <w:t>2年</w:t>
            </w:r>
          </w:p>
          <w:p w14:paraId="6CF28F43" w14:textId="77777777" w:rsidR="0044041E" w:rsidRDefault="00000000">
            <w:pPr>
              <w:jc w:val="left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中期指标：</w:t>
            </w:r>
          </w:p>
          <w:p w14:paraId="306EF4ED" w14:textId="77777777" w:rsidR="0044041E" w:rsidRDefault="00000000">
            <w:pPr>
              <w:jc w:val="left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</w:rPr>
              <w:t>完成书稿的</w:t>
            </w:r>
            <w:r>
              <w:rPr>
                <w:rFonts w:ascii="仿宋" w:eastAsia="仿宋" w:hAnsi="仿宋"/>
              </w:rPr>
              <w:t>6</w:t>
            </w:r>
            <w:r>
              <w:rPr>
                <w:rFonts w:ascii="仿宋" w:eastAsia="仿宋" w:hAnsi="仿宋" w:hint="eastAsia"/>
              </w:rPr>
              <w:t>0%。</w:t>
            </w:r>
          </w:p>
          <w:p w14:paraId="2BB6FE0B" w14:textId="77777777" w:rsidR="0044041E" w:rsidRDefault="00000000">
            <w:pPr>
              <w:jc w:val="left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验收指标：</w:t>
            </w:r>
          </w:p>
          <w:p w14:paraId="263CAC96" w14:textId="77777777" w:rsidR="0044041E" w:rsidRDefault="00000000">
            <w:pPr>
              <w:jc w:val="left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</w:rPr>
              <w:t>正式出版。</w:t>
            </w:r>
          </w:p>
        </w:tc>
      </w:tr>
      <w:tr w:rsidR="0044041E" w14:paraId="21393E2D" w14:textId="77777777">
        <w:trPr>
          <w:trHeight w:val="769"/>
          <w:jc w:val="center"/>
        </w:trPr>
        <w:tc>
          <w:tcPr>
            <w:tcW w:w="351" w:type="pct"/>
            <w:vAlign w:val="center"/>
          </w:tcPr>
          <w:p w14:paraId="57937ABE" w14:textId="77777777" w:rsidR="0044041E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6</w:t>
            </w:r>
          </w:p>
        </w:tc>
        <w:tc>
          <w:tcPr>
            <w:tcW w:w="702" w:type="pct"/>
            <w:vAlign w:val="center"/>
          </w:tcPr>
          <w:p w14:paraId="4FD8B473" w14:textId="77777777" w:rsidR="0044041E" w:rsidRDefault="00000000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研究生教育研究类项目</w:t>
            </w:r>
          </w:p>
        </w:tc>
        <w:tc>
          <w:tcPr>
            <w:tcW w:w="876" w:type="pct"/>
            <w:vAlign w:val="center"/>
          </w:tcPr>
          <w:p w14:paraId="478F7485" w14:textId="77777777" w:rsidR="0044041E" w:rsidRDefault="00000000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拔尖创新人才培养/研究生教育治理体系建设等</w:t>
            </w:r>
          </w:p>
        </w:tc>
        <w:tc>
          <w:tcPr>
            <w:tcW w:w="3071" w:type="pct"/>
            <w:vAlign w:val="center"/>
          </w:tcPr>
          <w:p w14:paraId="6575FCDD" w14:textId="77777777" w:rsidR="0044041E" w:rsidRDefault="0000000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</w:rPr>
              <w:t>建设周期：</w:t>
            </w:r>
            <w:r>
              <w:rPr>
                <w:rFonts w:ascii="仿宋" w:eastAsia="仿宋" w:hAnsi="仿宋" w:hint="eastAsia"/>
              </w:rPr>
              <w:t>2年</w:t>
            </w:r>
          </w:p>
          <w:p w14:paraId="7A728F5C" w14:textId="77777777" w:rsidR="0044041E" w:rsidRDefault="00000000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中期指标：</w:t>
            </w:r>
          </w:p>
          <w:p w14:paraId="17F2BDE7" w14:textId="77777777" w:rsidR="0044041E" w:rsidRDefault="0000000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形成调研报告和改革方案。</w:t>
            </w:r>
          </w:p>
          <w:p w14:paraId="566BF599" w14:textId="77777777" w:rsidR="0044041E" w:rsidRDefault="00000000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验收指标：</w:t>
            </w:r>
          </w:p>
          <w:p w14:paraId="06B9CEA5" w14:textId="77777777" w:rsidR="0044041E" w:rsidRDefault="0000000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教学改革取得显著成果、实践检验效果，包括高水平的教改论文、相关文件或配套的政策措施、校级及以上教学成果奖等。其它成果包括可推广借鉴的实践效果报告或成果推广报告等。</w:t>
            </w:r>
          </w:p>
        </w:tc>
      </w:tr>
      <w:tr w:rsidR="0044041E" w14:paraId="72A76474" w14:textId="77777777">
        <w:trPr>
          <w:trHeight w:val="769"/>
          <w:jc w:val="center"/>
        </w:trPr>
        <w:tc>
          <w:tcPr>
            <w:tcW w:w="351" w:type="pct"/>
            <w:vAlign w:val="center"/>
          </w:tcPr>
          <w:p w14:paraId="2C12FA99" w14:textId="77777777" w:rsidR="0044041E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7</w:t>
            </w:r>
          </w:p>
        </w:tc>
        <w:tc>
          <w:tcPr>
            <w:tcW w:w="702" w:type="pct"/>
            <w:vAlign w:val="center"/>
          </w:tcPr>
          <w:p w14:paraId="6F248689" w14:textId="77777777" w:rsidR="0044041E" w:rsidRDefault="00000000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国家工程</w:t>
            </w:r>
            <w:proofErr w:type="gramStart"/>
            <w:r>
              <w:rPr>
                <w:rFonts w:ascii="仿宋" w:eastAsia="仿宋" w:hAnsi="仿宋" w:hint="eastAsia"/>
                <w:b/>
              </w:rPr>
              <w:t>硕</w:t>
            </w:r>
            <w:proofErr w:type="gramEnd"/>
            <w:r>
              <w:rPr>
                <w:rFonts w:ascii="仿宋" w:eastAsia="仿宋" w:hAnsi="仿宋" w:hint="eastAsia"/>
                <w:b/>
              </w:rPr>
              <w:t>博士培养改革专项研究</w:t>
            </w:r>
          </w:p>
        </w:tc>
        <w:tc>
          <w:tcPr>
            <w:tcW w:w="876" w:type="pct"/>
            <w:vAlign w:val="center"/>
          </w:tcPr>
          <w:p w14:paraId="674A367F" w14:textId="77777777" w:rsidR="0044041E" w:rsidRDefault="00000000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</w:rPr>
              <w:t>培养方案/校企协同共建特色案例课程和案例教材/校企导师聘任/学位论文类型标准及评价/</w:t>
            </w:r>
            <w:proofErr w:type="gramStart"/>
            <w:r>
              <w:rPr>
                <w:rFonts w:ascii="仿宋" w:eastAsia="仿宋" w:hAnsi="仿宋" w:hint="eastAsia"/>
              </w:rPr>
              <w:t>思政教育</w:t>
            </w:r>
            <w:proofErr w:type="gramEnd"/>
            <w:r>
              <w:rPr>
                <w:rFonts w:ascii="仿宋" w:eastAsia="仿宋" w:hAnsi="仿宋" w:hint="eastAsia"/>
              </w:rPr>
              <w:t>与管理</w:t>
            </w:r>
          </w:p>
        </w:tc>
        <w:tc>
          <w:tcPr>
            <w:tcW w:w="3071" w:type="pct"/>
            <w:vAlign w:val="center"/>
          </w:tcPr>
          <w:p w14:paraId="25198260" w14:textId="77777777" w:rsidR="0044041E" w:rsidRDefault="0000000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</w:rPr>
              <w:t>建设周期：</w:t>
            </w:r>
            <w:r>
              <w:rPr>
                <w:rFonts w:ascii="仿宋" w:eastAsia="仿宋" w:hAnsi="仿宋"/>
              </w:rPr>
              <w:t>1</w:t>
            </w:r>
            <w:r>
              <w:rPr>
                <w:rFonts w:ascii="仿宋" w:eastAsia="仿宋" w:hAnsi="仿宋" w:hint="eastAsia"/>
              </w:rPr>
              <w:t>年</w:t>
            </w:r>
          </w:p>
          <w:p w14:paraId="5EAB675A" w14:textId="77777777" w:rsidR="0044041E" w:rsidRDefault="00000000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中期指标：</w:t>
            </w:r>
          </w:p>
          <w:p w14:paraId="70A8D6A9" w14:textId="77777777" w:rsidR="0044041E" w:rsidRDefault="0000000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形成调研报告和改革方案，其中校企共建特色案例课程完成建设，并面向2</w:t>
            </w:r>
            <w:r>
              <w:rPr>
                <w:rFonts w:ascii="仿宋" w:eastAsia="仿宋" w:hAnsi="仿宋"/>
              </w:rPr>
              <w:t>022</w:t>
            </w:r>
            <w:r>
              <w:rPr>
                <w:rFonts w:ascii="仿宋" w:eastAsia="仿宋" w:hAnsi="仿宋" w:hint="eastAsia"/>
              </w:rPr>
              <w:t>级正常开设，案例教材编写3</w:t>
            </w:r>
            <w:r>
              <w:rPr>
                <w:rFonts w:ascii="仿宋" w:eastAsia="仿宋" w:hAnsi="仿宋"/>
              </w:rPr>
              <w:t>0%</w:t>
            </w:r>
            <w:r>
              <w:rPr>
                <w:rFonts w:ascii="仿宋" w:eastAsia="仿宋" w:hAnsi="仿宋" w:hint="eastAsia"/>
              </w:rPr>
              <w:t>以上。</w:t>
            </w:r>
          </w:p>
          <w:p w14:paraId="184011F9" w14:textId="77777777" w:rsidR="0044041E" w:rsidRDefault="00000000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验收指标：</w:t>
            </w:r>
          </w:p>
          <w:p w14:paraId="6CFE4B9B" w14:textId="77777777" w:rsidR="0044041E" w:rsidRDefault="00000000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</w:rPr>
              <w:t>教学改革取得显著成果、实践检验效果好，在卓越工程师培养方面具有很好的引领示范效应。主要成果包括但不限于：培养方案，校企共建特色案例课程和特色案例教材，研究生学位论文类型标准、模板及评价指标，相关文件或配套的政策措施，高水平的教改论文，校级及以上教学成果奖等。</w:t>
            </w:r>
          </w:p>
        </w:tc>
      </w:tr>
    </w:tbl>
    <w:p w14:paraId="1AC5ACC1" w14:textId="77777777" w:rsidR="0044041E" w:rsidRDefault="0044041E"/>
    <w:p w14:paraId="15C8BAF7" w14:textId="7FD999B7" w:rsidR="0044041E" w:rsidRPr="0098244F" w:rsidRDefault="0044041E" w:rsidP="0098244F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sectPr w:rsidR="0044041E" w:rsidRPr="00982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916FA" w14:textId="77777777" w:rsidR="000A0365" w:rsidRDefault="000A0365" w:rsidP="00DD5AB1">
      <w:r>
        <w:separator/>
      </w:r>
    </w:p>
  </w:endnote>
  <w:endnote w:type="continuationSeparator" w:id="0">
    <w:p w14:paraId="6280F86C" w14:textId="77777777" w:rsidR="000A0365" w:rsidRDefault="000A0365" w:rsidP="00DD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4A50F" w14:textId="77777777" w:rsidR="000A0365" w:rsidRDefault="000A0365" w:rsidP="00DD5AB1">
      <w:r>
        <w:separator/>
      </w:r>
    </w:p>
  </w:footnote>
  <w:footnote w:type="continuationSeparator" w:id="0">
    <w:p w14:paraId="5F297508" w14:textId="77777777" w:rsidR="000A0365" w:rsidRDefault="000A0365" w:rsidP="00DD5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54755"/>
    <w:multiLevelType w:val="multilevel"/>
    <w:tmpl w:val="0CF54755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B95CBA"/>
    <w:multiLevelType w:val="multilevel"/>
    <w:tmpl w:val="52B95CB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86465317">
    <w:abstractNumId w:val="1"/>
  </w:num>
  <w:num w:numId="2" w16cid:durableId="1525897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U5YzQxMDNhYWViNWNkMDcxYTgyYWVlYjFhYjBlNWIifQ=="/>
  </w:docVars>
  <w:rsids>
    <w:rsidRoot w:val="0044041E"/>
    <w:rsid w:val="000A0365"/>
    <w:rsid w:val="002828C8"/>
    <w:rsid w:val="0044041E"/>
    <w:rsid w:val="0098244F"/>
    <w:rsid w:val="00D12EF7"/>
    <w:rsid w:val="00DD5AB1"/>
    <w:rsid w:val="4D10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F85668"/>
  <w15:docId w15:val="{37ABB5EB-9AC8-4D88-A6C7-D8138144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header"/>
    <w:basedOn w:val="a"/>
    <w:link w:val="a6"/>
    <w:rsid w:val="00DD5AB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D5AB1"/>
    <w:rPr>
      <w:kern w:val="2"/>
      <w:sz w:val="18"/>
      <w:szCs w:val="18"/>
    </w:rPr>
  </w:style>
  <w:style w:type="paragraph" w:styleId="a7">
    <w:name w:val="footer"/>
    <w:basedOn w:val="a"/>
    <w:link w:val="a8"/>
    <w:rsid w:val="00DD5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D5AB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Xue Wang</cp:lastModifiedBy>
  <cp:revision>5</cp:revision>
  <dcterms:created xsi:type="dcterms:W3CDTF">2022-11-28T08:43:00Z</dcterms:created>
  <dcterms:modified xsi:type="dcterms:W3CDTF">2023-10-30T09:20:00Z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9C2DC14E132748BAB39BE58C6FBD105D</vt:lpwstr>
  </property>
</Properties>
</file>