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7A" w:rsidRPr="00EE537A" w:rsidRDefault="00EE537A" w:rsidP="00EE537A">
      <w:pPr>
        <w:adjustRightInd w:val="0"/>
        <w:snapToGrid w:val="0"/>
        <w:spacing w:line="540" w:lineRule="exact"/>
        <w:jc w:val="center"/>
        <w:rPr>
          <w:rFonts w:ascii="Calibri" w:eastAsia="宋体" w:hAnsi="Calibri" w:cs="Times New Roman"/>
          <w:color w:val="000000"/>
          <w:sz w:val="32"/>
          <w:szCs w:val="32"/>
        </w:rPr>
      </w:pPr>
    </w:p>
    <w:p w:rsidR="00EE537A" w:rsidRPr="00EE537A" w:rsidRDefault="00EE537A" w:rsidP="00EE537A">
      <w:pPr>
        <w:adjustRightInd w:val="0"/>
        <w:snapToGrid w:val="0"/>
        <w:spacing w:line="540" w:lineRule="exact"/>
        <w:jc w:val="center"/>
        <w:rPr>
          <w:rFonts w:ascii="Calibri" w:eastAsia="宋体" w:hAnsi="Calibri" w:cs="Times New Roman"/>
          <w:color w:val="000000"/>
          <w:sz w:val="32"/>
          <w:szCs w:val="32"/>
        </w:rPr>
      </w:pPr>
    </w:p>
    <w:p w:rsidR="00EE537A" w:rsidRPr="00EE537A" w:rsidRDefault="00EE537A" w:rsidP="00EE537A">
      <w:pPr>
        <w:adjustRightInd w:val="0"/>
        <w:snapToGrid w:val="0"/>
        <w:spacing w:line="360" w:lineRule="auto"/>
        <w:jc w:val="center"/>
        <w:rPr>
          <w:rFonts w:ascii="Calibri" w:eastAsia="宋体" w:hAnsi="Calibri" w:cs="Times New Roman"/>
          <w:color w:val="000000"/>
          <w:sz w:val="32"/>
          <w:szCs w:val="32"/>
        </w:rPr>
      </w:pPr>
    </w:p>
    <w:p w:rsidR="00EE537A" w:rsidRPr="00EE537A" w:rsidRDefault="00EE537A" w:rsidP="00EE537A">
      <w:pPr>
        <w:adjustRightInd w:val="0"/>
        <w:snapToGrid w:val="0"/>
        <w:spacing w:line="540" w:lineRule="exact"/>
        <w:jc w:val="center"/>
        <w:rPr>
          <w:rFonts w:ascii="仿宋_gb2312" w:eastAsia="仿宋_gb2312" w:hAnsi="Calibri" w:cs="Times New Roman"/>
          <w:color w:val="000000"/>
          <w:sz w:val="32"/>
          <w:szCs w:val="32"/>
        </w:rPr>
      </w:pPr>
    </w:p>
    <w:p w:rsidR="00EE537A" w:rsidRPr="00EE537A" w:rsidRDefault="00EE537A" w:rsidP="00EE537A">
      <w:pPr>
        <w:adjustRightInd w:val="0"/>
        <w:snapToGrid w:val="0"/>
        <w:spacing w:line="540" w:lineRule="exact"/>
        <w:jc w:val="center"/>
        <w:rPr>
          <w:rFonts w:ascii="Calibri" w:eastAsia="宋体" w:hAnsi="Calibri" w:cs="Times New Roman"/>
          <w:color w:val="000000"/>
          <w:sz w:val="32"/>
          <w:szCs w:val="32"/>
        </w:rPr>
      </w:pPr>
    </w:p>
    <w:p w:rsidR="00EE537A" w:rsidRPr="00EE537A" w:rsidRDefault="00EE537A" w:rsidP="00EE537A">
      <w:pPr>
        <w:adjustRightInd w:val="0"/>
        <w:snapToGrid w:val="0"/>
        <w:spacing w:line="540" w:lineRule="exact"/>
        <w:jc w:val="center"/>
        <w:rPr>
          <w:rFonts w:ascii="仿宋_gb2312" w:eastAsia="仿宋_gb2312" w:hAnsi="Calibri" w:cs="Times New Roman"/>
          <w:color w:val="000000"/>
          <w:sz w:val="32"/>
          <w:szCs w:val="32"/>
        </w:rPr>
      </w:pPr>
    </w:p>
    <w:p w:rsidR="00EE537A" w:rsidRPr="00EE537A" w:rsidRDefault="00EE537A" w:rsidP="00EE537A">
      <w:pPr>
        <w:adjustRightInd w:val="0"/>
        <w:snapToGrid w:val="0"/>
        <w:spacing w:line="540" w:lineRule="exact"/>
        <w:jc w:val="center"/>
        <w:rPr>
          <w:rFonts w:ascii="仿宋_gb2312" w:eastAsia="仿宋_gb2312" w:hAnsi="Calibri" w:cs="Times New Roman"/>
          <w:color w:val="000000"/>
          <w:sz w:val="32"/>
          <w:szCs w:val="32"/>
        </w:rPr>
      </w:pPr>
    </w:p>
    <w:p w:rsidR="00EE537A" w:rsidRPr="00EE537A" w:rsidRDefault="00EE537A" w:rsidP="00EE537A">
      <w:pPr>
        <w:adjustRightInd w:val="0"/>
        <w:snapToGrid w:val="0"/>
        <w:spacing w:line="540" w:lineRule="exact"/>
        <w:jc w:val="center"/>
        <w:rPr>
          <w:rFonts w:ascii="仿宋_gb2312" w:eastAsia="仿宋_gb2312" w:hAnsi="Calibri" w:cs="Times New Roman"/>
          <w:color w:val="000000"/>
          <w:sz w:val="32"/>
          <w:szCs w:val="32"/>
        </w:rPr>
      </w:pPr>
    </w:p>
    <w:p w:rsidR="00EE537A" w:rsidRPr="00EE537A" w:rsidRDefault="00EE537A" w:rsidP="00EE537A">
      <w:pPr>
        <w:adjustRightInd w:val="0"/>
        <w:snapToGrid w:val="0"/>
        <w:spacing w:afterLines="200" w:after="624"/>
        <w:jc w:val="center"/>
        <w:rPr>
          <w:rFonts w:ascii="仿宋_gb2312" w:eastAsia="仿宋_gb2312" w:hAnsi="Calibri" w:cs="Times New Roman"/>
          <w:color w:val="000000"/>
          <w:sz w:val="32"/>
          <w:szCs w:val="32"/>
        </w:rPr>
      </w:pPr>
      <w:r w:rsidRPr="00EE537A">
        <w:rPr>
          <w:rFonts w:ascii="仿宋_gb2312" w:eastAsia="仿宋_gb2312" w:hAnsi="Calibri" w:cs="Times New Roman" w:hint="eastAsia"/>
          <w:color w:val="000000"/>
          <w:sz w:val="32"/>
          <w:szCs w:val="32"/>
        </w:rPr>
        <w:t>中石大京学位〔</w:t>
      </w:r>
      <w:r>
        <w:rPr>
          <w:rFonts w:ascii="仿宋_gb2312" w:eastAsia="仿宋_gb2312" w:hAnsi="Calibri" w:cs="Times New Roman"/>
          <w:color w:val="000000"/>
          <w:sz w:val="32"/>
          <w:szCs w:val="32"/>
        </w:rPr>
        <w:t>2021</w:t>
      </w:r>
      <w:r w:rsidRPr="00EE537A">
        <w:rPr>
          <w:rFonts w:ascii="仿宋_gb2312" w:eastAsia="仿宋_gb2312" w:hAnsi="Calibri" w:cs="Times New Roman" w:hint="eastAsia"/>
          <w:color w:val="000000"/>
          <w:sz w:val="32"/>
          <w:szCs w:val="32"/>
        </w:rPr>
        <w:t>〕</w:t>
      </w:r>
      <w:r w:rsidR="007B0925">
        <w:rPr>
          <w:rFonts w:ascii="仿宋_gb2312" w:eastAsia="仿宋_gb2312" w:hAnsi="Calibri" w:cs="Times New Roman"/>
          <w:color w:val="000000"/>
          <w:sz w:val="32"/>
          <w:szCs w:val="32"/>
        </w:rPr>
        <w:t>7</w:t>
      </w:r>
      <w:bookmarkStart w:id="0" w:name="_GoBack"/>
      <w:bookmarkEnd w:id="0"/>
      <w:r w:rsidRPr="00EE537A">
        <w:rPr>
          <w:rFonts w:ascii="仿宋_gb2312" w:eastAsia="仿宋_gb2312" w:hAnsi="Calibri" w:cs="Times New Roman" w:hint="eastAsia"/>
          <w:color w:val="000000"/>
          <w:sz w:val="32"/>
          <w:szCs w:val="32"/>
        </w:rPr>
        <w:t>号</w:t>
      </w:r>
    </w:p>
    <w:p w:rsidR="00EE537A" w:rsidRPr="00EE537A" w:rsidRDefault="00EE537A" w:rsidP="00EE537A">
      <w:pPr>
        <w:widowControl/>
        <w:adjustRightInd w:val="0"/>
        <w:snapToGrid w:val="0"/>
        <w:jc w:val="center"/>
        <w:rPr>
          <w:rFonts w:ascii="方正小标宋简体" w:eastAsia="方正小标宋简体" w:hAnsi="Calibri" w:cs="Times New Roman"/>
          <w:bCs/>
          <w:color w:val="000000"/>
          <w:kern w:val="0"/>
          <w:sz w:val="44"/>
          <w:szCs w:val="44"/>
        </w:rPr>
      </w:pPr>
      <w:r w:rsidRPr="00EE537A">
        <w:rPr>
          <w:rFonts w:ascii="方正小标宋简体" w:eastAsia="方正小标宋简体" w:hAnsi="Times New Roman" w:cs="Times New Roman" w:hint="eastAsia"/>
          <w:bCs/>
          <w:color w:val="000000"/>
          <w:kern w:val="0"/>
          <w:sz w:val="44"/>
          <w:szCs w:val="44"/>
        </w:rPr>
        <w:t>中国石油大学（北京）</w:t>
      </w:r>
      <w:r w:rsidRPr="00EE537A">
        <w:rPr>
          <w:rFonts w:ascii="方正小标宋简体" w:eastAsia="方正小标宋简体" w:hAnsi="Calibri" w:cs="Times New Roman" w:hint="eastAsia"/>
          <w:bCs/>
          <w:color w:val="000000"/>
          <w:kern w:val="0"/>
          <w:sz w:val="44"/>
          <w:szCs w:val="44"/>
        </w:rPr>
        <w:t>关于</w:t>
      </w:r>
    </w:p>
    <w:p w:rsidR="00EE537A" w:rsidRPr="00EE537A" w:rsidRDefault="00EE537A" w:rsidP="00EE537A">
      <w:pPr>
        <w:widowControl/>
        <w:adjustRightInd w:val="0"/>
        <w:snapToGrid w:val="0"/>
        <w:jc w:val="center"/>
        <w:rPr>
          <w:rFonts w:ascii="方正小标宋简体" w:eastAsia="方正小标宋简体" w:hAnsi="Calibri" w:cs="Times New Roman"/>
          <w:bCs/>
          <w:color w:val="000000"/>
          <w:kern w:val="0"/>
          <w:sz w:val="44"/>
          <w:szCs w:val="44"/>
        </w:rPr>
      </w:pPr>
      <w:r w:rsidRPr="00EE537A">
        <w:rPr>
          <w:rFonts w:ascii="方正小标宋简体" w:eastAsia="方正小标宋简体" w:hAnsi="Calibri" w:cs="Times New Roman" w:hint="eastAsia"/>
          <w:bCs/>
          <w:color w:val="000000"/>
          <w:kern w:val="0"/>
          <w:sz w:val="44"/>
          <w:szCs w:val="44"/>
        </w:rPr>
        <w:t>印发各学院（研究院）研究生指导教师</w:t>
      </w:r>
    </w:p>
    <w:p w:rsidR="00EE537A" w:rsidRPr="00EE537A" w:rsidRDefault="00EE537A" w:rsidP="00EE537A">
      <w:pPr>
        <w:widowControl/>
        <w:adjustRightInd w:val="0"/>
        <w:snapToGrid w:val="0"/>
        <w:jc w:val="center"/>
        <w:rPr>
          <w:rFonts w:ascii="方正小标宋简体" w:eastAsia="方正小标宋简体" w:hAnsi="Times New Roman" w:cs="Times New Roman"/>
          <w:bCs/>
          <w:color w:val="000000"/>
          <w:kern w:val="0"/>
          <w:sz w:val="44"/>
          <w:szCs w:val="44"/>
        </w:rPr>
      </w:pPr>
      <w:r w:rsidRPr="00EE537A">
        <w:rPr>
          <w:rFonts w:ascii="方正小标宋简体" w:eastAsia="方正小标宋简体" w:hAnsi="Calibri" w:cs="Times New Roman" w:hint="eastAsia"/>
          <w:bCs/>
          <w:color w:val="000000"/>
          <w:kern w:val="0"/>
          <w:sz w:val="44"/>
          <w:szCs w:val="44"/>
        </w:rPr>
        <w:t>聘任基本条件（修订）的通知</w:t>
      </w:r>
    </w:p>
    <w:p w:rsidR="00EE537A" w:rsidRPr="00EE537A" w:rsidRDefault="00EE537A" w:rsidP="00EE537A">
      <w:pPr>
        <w:adjustRightInd w:val="0"/>
        <w:snapToGrid w:val="0"/>
        <w:spacing w:beforeLines="100" w:before="312" w:line="560" w:lineRule="exact"/>
        <w:rPr>
          <w:rFonts w:ascii="仿宋_gb2312" w:eastAsia="仿宋_gb2312" w:hAnsi="Calibri" w:cs="Times New Roman"/>
          <w:color w:val="000000"/>
          <w:kern w:val="0"/>
          <w:sz w:val="32"/>
          <w:szCs w:val="32"/>
        </w:rPr>
      </w:pPr>
      <w:r w:rsidRPr="00EE537A">
        <w:rPr>
          <w:rFonts w:ascii="仿宋_gb2312" w:eastAsia="仿宋_gb2312" w:hAnsi="Calibri" w:cs="Times New Roman" w:hint="eastAsia"/>
          <w:color w:val="000000"/>
          <w:kern w:val="0"/>
          <w:sz w:val="32"/>
          <w:szCs w:val="32"/>
        </w:rPr>
        <w:t>各学院（研究院）及相关部门：</w:t>
      </w:r>
    </w:p>
    <w:p w:rsidR="00EE537A" w:rsidRPr="00EE537A" w:rsidRDefault="00EE537A" w:rsidP="00EE537A">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经学校第十二届学位评定委员会第</w:t>
      </w:r>
      <w:r w:rsidR="006F4811">
        <w:rPr>
          <w:rFonts w:ascii="仿宋_gb2312" w:eastAsia="仿宋_gb2312" w:hAnsi="Calibri" w:cs="Times New Roman"/>
          <w:sz w:val="32"/>
          <w:szCs w:val="32"/>
        </w:rPr>
        <w:t>9</w:t>
      </w:r>
      <w:r w:rsidRPr="00EE537A">
        <w:rPr>
          <w:rFonts w:ascii="仿宋_gb2312" w:eastAsia="仿宋_gb2312" w:hAnsi="Calibri" w:cs="Times New Roman" w:hint="eastAsia"/>
          <w:sz w:val="32"/>
          <w:szCs w:val="32"/>
        </w:rPr>
        <w:t>次会议审议通过，现将中国石油大学（北京）</w:t>
      </w:r>
      <w:r w:rsidRPr="00EE537A">
        <w:rPr>
          <w:rFonts w:ascii="仿宋_gb2312" w:eastAsia="仿宋_gb2312" w:hAnsi="Calibri" w:cs="Times New Roman" w:hint="eastAsia"/>
          <w:bCs/>
          <w:sz w:val="32"/>
          <w:szCs w:val="32"/>
          <w:lang w:val="x-none"/>
        </w:rPr>
        <w:t>各学院（研究院）</w:t>
      </w:r>
      <w:r w:rsidRPr="00EE537A">
        <w:rPr>
          <w:rFonts w:ascii="仿宋_gb2312" w:eastAsia="仿宋_gb2312" w:hAnsi="Calibri" w:cs="Times New Roman" w:hint="eastAsia"/>
          <w:sz w:val="32"/>
          <w:szCs w:val="32"/>
        </w:rPr>
        <w:t>研究生指导教师聘任基本条件的有关规定印发给你们，请遵照执行。</w:t>
      </w:r>
    </w:p>
    <w:p w:rsidR="00EE537A" w:rsidRPr="00EE537A" w:rsidRDefault="00EE537A" w:rsidP="00EE537A">
      <w:pPr>
        <w:adjustRightInd w:val="0"/>
        <w:snapToGrid w:val="0"/>
        <w:spacing w:line="560" w:lineRule="exact"/>
        <w:ind w:firstLineChars="200" w:firstLine="640"/>
        <w:rPr>
          <w:rFonts w:ascii="仿宋_gb2312" w:eastAsia="仿宋_gb2312" w:hAnsi="Calibri" w:cs="Times New Roman"/>
          <w:sz w:val="32"/>
          <w:szCs w:val="32"/>
        </w:rPr>
      </w:pPr>
    </w:p>
    <w:p w:rsidR="006F4811" w:rsidRDefault="00EE537A" w:rsidP="00EE537A">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附件：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1.地球科学学院研究生指导教师聘任基本条件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2.石油工程学院研究生指导教师聘任基本条件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3.化学工程与环境学院研究生指导教师聘任基本条件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4.机械与储运工程学院研究生指导教师聘任基本条</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lastRenderedPageBreak/>
        <w:t>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5.地球物理学院研究生指导教师聘任基本条件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6.安全与海洋工程学院研究生指导教师聘任基本条</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7</w:t>
      </w:r>
      <w:r w:rsidRPr="00EE537A">
        <w:rPr>
          <w:rFonts w:ascii="仿宋_gb2312" w:eastAsia="仿宋_gb2312" w:hAnsi="Calibri" w:cs="Times New Roman"/>
          <w:sz w:val="32"/>
          <w:szCs w:val="32"/>
        </w:rPr>
        <w:t>.</w:t>
      </w:r>
      <w:r w:rsidRPr="00EE537A">
        <w:rPr>
          <w:rFonts w:ascii="仿宋_gb2312" w:eastAsia="仿宋_gb2312" w:hAnsi="Calibri" w:cs="Times New Roman" w:hint="eastAsia"/>
          <w:sz w:val="32"/>
          <w:szCs w:val="32"/>
        </w:rPr>
        <w:t>新能源与材料学院研究生指导教师聘任基本条件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sz w:val="32"/>
          <w:szCs w:val="32"/>
        </w:rPr>
        <w:t>8.</w:t>
      </w:r>
      <w:r w:rsidRPr="00EE537A">
        <w:rPr>
          <w:rFonts w:ascii="仿宋_gb2312" w:eastAsia="仿宋_gb2312" w:hAnsi="Calibri" w:cs="Times New Roman" w:hint="eastAsia"/>
          <w:sz w:val="32"/>
          <w:szCs w:val="32"/>
        </w:rPr>
        <w:t>信息科学与工程学院研究生指导教师聘任基本条</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sz w:val="32"/>
          <w:szCs w:val="32"/>
        </w:rPr>
        <w:t>9.</w:t>
      </w:r>
      <w:r w:rsidRPr="00EE537A">
        <w:rPr>
          <w:rFonts w:ascii="仿宋_gb2312" w:eastAsia="仿宋_gb2312" w:hAnsi="Calibri" w:cs="Times New Roman" w:hint="eastAsia"/>
          <w:sz w:val="32"/>
          <w:szCs w:val="32"/>
        </w:rPr>
        <w:t>理学院研究生指导教师聘任基本条件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sz w:val="32"/>
          <w:szCs w:val="32"/>
        </w:rPr>
        <w:t>10</w:t>
      </w:r>
      <w:r w:rsidRPr="00EE537A">
        <w:rPr>
          <w:rFonts w:ascii="仿宋_gb2312" w:eastAsia="仿宋_gb2312" w:hAnsi="Calibri" w:cs="Times New Roman" w:hint="eastAsia"/>
          <w:sz w:val="32"/>
          <w:szCs w:val="32"/>
        </w:rPr>
        <w:t>.经济管理学院研究生指导教师聘任基本条件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sz w:val="32"/>
          <w:szCs w:val="32"/>
        </w:rPr>
        <w:t>11</w:t>
      </w:r>
      <w:r w:rsidRPr="00EE537A">
        <w:rPr>
          <w:rFonts w:ascii="仿宋_gb2312" w:eastAsia="仿宋_gb2312" w:hAnsi="Calibri" w:cs="Times New Roman" w:hint="eastAsia"/>
          <w:sz w:val="32"/>
          <w:szCs w:val="32"/>
        </w:rPr>
        <w:t>.外国语学院研究生指导教师聘任基本条件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1</w:t>
      </w:r>
      <w:r w:rsidRPr="00EE537A">
        <w:rPr>
          <w:rFonts w:ascii="仿宋_gb2312" w:eastAsia="仿宋_gb2312" w:hAnsi="Calibri" w:cs="Times New Roman"/>
          <w:sz w:val="32"/>
          <w:szCs w:val="32"/>
        </w:rPr>
        <w:t>2.</w:t>
      </w:r>
      <w:r w:rsidRPr="00EE537A">
        <w:rPr>
          <w:rFonts w:ascii="仿宋_gb2312" w:eastAsia="仿宋_gb2312" w:hAnsi="Calibri" w:cs="Times New Roman" w:hint="eastAsia"/>
          <w:sz w:val="32"/>
          <w:szCs w:val="32"/>
        </w:rPr>
        <w:t>马克思主义学院研究生指导教师聘任基本条件</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1</w:t>
      </w:r>
      <w:r w:rsidRPr="00EE537A">
        <w:rPr>
          <w:rFonts w:ascii="仿宋_gb2312" w:eastAsia="仿宋_gb2312" w:hAnsi="Calibri" w:cs="Times New Roman"/>
          <w:sz w:val="32"/>
          <w:szCs w:val="32"/>
        </w:rPr>
        <w:t>3.</w:t>
      </w:r>
      <w:r w:rsidRPr="00EE537A">
        <w:rPr>
          <w:rFonts w:ascii="仿宋_gb2312" w:eastAsia="仿宋_gb2312" w:hAnsi="Calibri" w:cs="Times New Roman" w:hint="eastAsia"/>
          <w:sz w:val="32"/>
          <w:szCs w:val="32"/>
        </w:rPr>
        <w:t>非常规油气科学技术研究院研究生指导教师聘任</w:t>
      </w:r>
    </w:p>
    <w:p w:rsidR="00EE537A" w:rsidRPr="00EE537A" w:rsidRDefault="00EE537A" w:rsidP="006F4811">
      <w:pPr>
        <w:adjustRightInd w:val="0"/>
        <w:snapToGrid w:val="0"/>
        <w:spacing w:line="560" w:lineRule="exact"/>
        <w:ind w:firstLineChars="200" w:firstLine="640"/>
        <w:rPr>
          <w:rFonts w:ascii="仿宋_gb2312" w:eastAsia="仿宋_gb2312" w:hAnsi="Calibri" w:cs="Times New Roman"/>
          <w:sz w:val="32"/>
          <w:szCs w:val="32"/>
        </w:rPr>
      </w:pPr>
      <w:r w:rsidRPr="00EE537A">
        <w:rPr>
          <w:rFonts w:ascii="仿宋_gb2312" w:eastAsia="仿宋_gb2312" w:hAnsi="Calibri" w:cs="Times New Roman" w:hint="eastAsia"/>
          <w:sz w:val="32"/>
          <w:szCs w:val="32"/>
        </w:rPr>
        <w:t>基本条件</w:t>
      </w:r>
    </w:p>
    <w:p w:rsidR="00EE537A" w:rsidRPr="00EE537A" w:rsidRDefault="00EE537A" w:rsidP="006F4811">
      <w:pPr>
        <w:adjustRightInd w:val="0"/>
        <w:snapToGrid w:val="0"/>
        <w:spacing w:line="560" w:lineRule="exact"/>
        <w:ind w:left="1600" w:hangingChars="500" w:hanging="1600"/>
        <w:rPr>
          <w:rFonts w:ascii="仿宋_gb2312" w:eastAsia="仿宋_gb2312" w:hAnsi="Times New Roman" w:cs="Times New Roman"/>
          <w:bCs/>
          <w:sz w:val="32"/>
          <w:szCs w:val="32"/>
        </w:rPr>
      </w:pPr>
    </w:p>
    <w:p w:rsidR="00EE537A" w:rsidRPr="00EE537A" w:rsidRDefault="00EE537A" w:rsidP="00EE537A">
      <w:pPr>
        <w:adjustRightInd w:val="0"/>
        <w:snapToGrid w:val="0"/>
        <w:spacing w:line="560" w:lineRule="exact"/>
        <w:rPr>
          <w:rFonts w:ascii="仿宋_gb2312" w:eastAsia="仿宋_gb2312" w:hAnsi="Times New Roman" w:cs="Times New Roman"/>
          <w:bCs/>
          <w:color w:val="000000"/>
          <w:sz w:val="32"/>
          <w:szCs w:val="32"/>
        </w:rPr>
      </w:pPr>
    </w:p>
    <w:p w:rsidR="00EE537A" w:rsidRPr="00EE537A" w:rsidRDefault="00EE537A" w:rsidP="00EE537A">
      <w:pPr>
        <w:adjustRightInd w:val="0"/>
        <w:snapToGrid w:val="0"/>
        <w:spacing w:line="560" w:lineRule="exact"/>
        <w:rPr>
          <w:rFonts w:ascii="仿宋_gb2312" w:eastAsia="仿宋_gb2312" w:hAnsi="Times New Roman" w:cs="Times New Roman"/>
          <w:bCs/>
          <w:color w:val="000000"/>
          <w:sz w:val="32"/>
          <w:szCs w:val="32"/>
        </w:rPr>
      </w:pPr>
    </w:p>
    <w:p w:rsidR="00EE537A" w:rsidRPr="00EE537A" w:rsidRDefault="00EE537A" w:rsidP="00EE537A">
      <w:pPr>
        <w:adjustRightInd w:val="0"/>
        <w:snapToGrid w:val="0"/>
        <w:spacing w:line="560" w:lineRule="exact"/>
        <w:ind w:firstLineChars="200" w:firstLine="640"/>
        <w:rPr>
          <w:rFonts w:ascii="仿宋_gb2312" w:eastAsia="仿宋_gb2312" w:hAnsi="Times New Roman" w:cs="Times New Roman"/>
          <w:color w:val="000000"/>
          <w:sz w:val="32"/>
          <w:szCs w:val="32"/>
        </w:rPr>
      </w:pPr>
      <w:r w:rsidRPr="00EE537A">
        <w:rPr>
          <w:rFonts w:ascii="仿宋_gb2312" w:eastAsia="仿宋_gb2312" w:hAnsi="Times New Roman" w:cs="Times New Roman" w:hint="eastAsia"/>
          <w:color w:val="000000"/>
          <w:sz w:val="32"/>
          <w:szCs w:val="32"/>
        </w:rPr>
        <w:t xml:space="preserve">                             中国石油大学（北京）</w:t>
      </w:r>
    </w:p>
    <w:p w:rsidR="00EE537A" w:rsidRPr="00EE537A" w:rsidRDefault="00EE537A" w:rsidP="00EE537A">
      <w:pPr>
        <w:adjustRightInd w:val="0"/>
        <w:snapToGrid w:val="0"/>
        <w:spacing w:line="560" w:lineRule="exact"/>
        <w:ind w:firstLineChars="200" w:firstLine="640"/>
        <w:rPr>
          <w:rFonts w:ascii="仿宋_gb2312" w:eastAsia="仿宋_gb2312" w:hAnsi="Times New Roman" w:cs="Times New Roman"/>
          <w:color w:val="000000"/>
          <w:sz w:val="32"/>
          <w:szCs w:val="32"/>
        </w:rPr>
      </w:pPr>
      <w:r w:rsidRPr="00EE537A">
        <w:rPr>
          <w:rFonts w:ascii="仿宋_gb2312" w:eastAsia="仿宋_gb2312" w:hAnsi="Times New Roman" w:cs="Times New Roman" w:hint="eastAsia"/>
          <w:color w:val="000000"/>
          <w:sz w:val="32"/>
          <w:szCs w:val="32"/>
        </w:rPr>
        <w:t xml:space="preserve">                                20</w:t>
      </w:r>
      <w:r w:rsidR="00F849A8">
        <w:rPr>
          <w:rFonts w:ascii="仿宋_gb2312" w:eastAsia="仿宋_gb2312" w:hAnsi="Times New Roman" w:cs="Times New Roman"/>
          <w:color w:val="000000"/>
          <w:sz w:val="32"/>
          <w:szCs w:val="32"/>
        </w:rPr>
        <w:t>21</w:t>
      </w:r>
      <w:r w:rsidRPr="00EE537A">
        <w:rPr>
          <w:rFonts w:ascii="仿宋_gb2312" w:eastAsia="仿宋_gb2312" w:hAnsi="Times New Roman" w:cs="Times New Roman" w:hint="eastAsia"/>
          <w:color w:val="000000"/>
          <w:sz w:val="32"/>
          <w:szCs w:val="32"/>
        </w:rPr>
        <w:t>年</w:t>
      </w:r>
      <w:r w:rsidR="00F849A8">
        <w:rPr>
          <w:rFonts w:ascii="仿宋_gb2312" w:eastAsia="仿宋_gb2312" w:hAnsi="Times New Roman" w:cs="Times New Roman"/>
          <w:color w:val="000000"/>
          <w:sz w:val="32"/>
          <w:szCs w:val="32"/>
        </w:rPr>
        <w:t>7</w:t>
      </w:r>
      <w:r w:rsidRPr="00EE537A">
        <w:rPr>
          <w:rFonts w:ascii="仿宋_gb2312" w:eastAsia="仿宋_gb2312" w:hAnsi="Times New Roman" w:cs="Times New Roman" w:hint="eastAsia"/>
          <w:color w:val="000000"/>
          <w:sz w:val="32"/>
          <w:szCs w:val="32"/>
        </w:rPr>
        <w:t>月</w:t>
      </w:r>
      <w:r w:rsidR="00F849A8">
        <w:rPr>
          <w:rFonts w:ascii="仿宋_gb2312" w:eastAsia="仿宋_gb2312" w:hAnsi="Times New Roman" w:cs="Times New Roman"/>
          <w:color w:val="000000"/>
          <w:sz w:val="32"/>
          <w:szCs w:val="32"/>
        </w:rPr>
        <w:t xml:space="preserve"> </w:t>
      </w:r>
      <w:r w:rsidRPr="00EE537A">
        <w:rPr>
          <w:rFonts w:ascii="仿宋_gb2312" w:eastAsia="仿宋_gb2312" w:hAnsi="Times New Roman" w:cs="Times New Roman" w:hint="eastAsia"/>
          <w:color w:val="000000"/>
          <w:sz w:val="32"/>
          <w:szCs w:val="32"/>
        </w:rPr>
        <w:t>日</w:t>
      </w:r>
    </w:p>
    <w:p w:rsidR="00EE537A" w:rsidRPr="00EE537A" w:rsidRDefault="00EE537A" w:rsidP="00EE537A">
      <w:pPr>
        <w:adjustRightInd w:val="0"/>
        <w:snapToGrid w:val="0"/>
        <w:spacing w:line="520" w:lineRule="exact"/>
        <w:ind w:firstLineChars="200" w:firstLine="640"/>
        <w:rPr>
          <w:rFonts w:ascii="仿宋_gb2312" w:eastAsia="仿宋_gb2312" w:hAnsi="Times New Roman" w:cs="Times New Roman"/>
          <w:color w:val="000000"/>
          <w:sz w:val="32"/>
          <w:szCs w:val="32"/>
        </w:rPr>
      </w:pPr>
    </w:p>
    <w:p w:rsidR="00EE537A" w:rsidRPr="00EE537A" w:rsidRDefault="00EE537A" w:rsidP="00EE537A">
      <w:pPr>
        <w:adjustRightInd w:val="0"/>
        <w:snapToGrid w:val="0"/>
        <w:spacing w:line="520" w:lineRule="exact"/>
        <w:rPr>
          <w:rFonts w:ascii="仿宋_gb2312" w:eastAsia="仿宋_gb2312" w:hAnsi="Times New Roman" w:cs="Times New Roman"/>
          <w:color w:val="000000"/>
          <w:sz w:val="32"/>
          <w:szCs w:val="32"/>
        </w:rPr>
      </w:pPr>
    </w:p>
    <w:p w:rsidR="00EE537A" w:rsidRPr="00EE537A" w:rsidRDefault="00EE537A" w:rsidP="00EE537A">
      <w:pPr>
        <w:adjustRightInd w:val="0"/>
        <w:snapToGrid w:val="0"/>
        <w:spacing w:line="520" w:lineRule="exact"/>
        <w:rPr>
          <w:rFonts w:ascii="仿宋_gb2312" w:eastAsia="仿宋_gb2312" w:hAnsi="Times New Roman" w:cs="Times New Roman"/>
          <w:color w:val="000000"/>
          <w:sz w:val="32"/>
          <w:szCs w:val="32"/>
        </w:rPr>
      </w:pPr>
    </w:p>
    <w:p w:rsidR="00EE537A" w:rsidRPr="00EE537A" w:rsidRDefault="00EE537A" w:rsidP="00EE537A">
      <w:pPr>
        <w:adjustRightInd w:val="0"/>
        <w:snapToGrid w:val="0"/>
        <w:spacing w:line="520" w:lineRule="exact"/>
        <w:rPr>
          <w:rFonts w:ascii="仿宋_gb2312" w:eastAsia="仿宋_gb2312" w:hAnsi="Times New Roman" w:cs="Times New Roman"/>
          <w:color w:val="000000"/>
          <w:sz w:val="32"/>
          <w:szCs w:val="32"/>
        </w:rPr>
      </w:pPr>
    </w:p>
    <w:p w:rsidR="00EE537A" w:rsidRPr="00EE537A" w:rsidRDefault="00EE537A" w:rsidP="00EE537A">
      <w:pPr>
        <w:adjustRightInd w:val="0"/>
        <w:snapToGrid w:val="0"/>
        <w:spacing w:line="520" w:lineRule="exact"/>
        <w:rPr>
          <w:rFonts w:ascii="仿宋_gb2312" w:eastAsia="仿宋_gb2312" w:hAnsi="Times New Roman" w:cs="Times New Roman"/>
          <w:color w:val="000000"/>
          <w:sz w:val="32"/>
          <w:szCs w:val="32"/>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522"/>
      </w:tblGrid>
      <w:tr w:rsidR="00EE537A" w:rsidRPr="00EE537A" w:rsidTr="005B57EB">
        <w:trPr>
          <w:jc w:val="center"/>
        </w:trPr>
        <w:tc>
          <w:tcPr>
            <w:tcW w:w="8940" w:type="dxa"/>
            <w:tcMar>
              <w:top w:w="0" w:type="dxa"/>
              <w:left w:w="108" w:type="dxa"/>
              <w:bottom w:w="0" w:type="dxa"/>
              <w:right w:w="108" w:type="dxa"/>
            </w:tcMar>
          </w:tcPr>
          <w:p w:rsidR="00EE537A" w:rsidRPr="00EE537A" w:rsidRDefault="00EE537A" w:rsidP="00CD4066">
            <w:pPr>
              <w:snapToGrid w:val="0"/>
              <w:ind w:firstLineChars="50" w:firstLine="140"/>
              <w:rPr>
                <w:rFonts w:ascii="Calibri" w:eastAsia="宋体" w:hAnsi="Calibri" w:cs="Times New Roman"/>
                <w:color w:val="000000"/>
                <w:szCs w:val="21"/>
              </w:rPr>
            </w:pPr>
            <w:r w:rsidRPr="00EE537A">
              <w:rPr>
                <w:rFonts w:ascii="仿宋_gb2312" w:eastAsia="仿宋_gb2312" w:hAnsi="Calibri" w:cs="Times New Roman" w:hint="eastAsia"/>
                <w:color w:val="000000"/>
                <w:sz w:val="28"/>
                <w:szCs w:val="28"/>
              </w:rPr>
              <w:t>中国石油大学（北京）党政办公室</w:t>
            </w:r>
            <w:r w:rsidRPr="00EE537A">
              <w:rPr>
                <w:rFonts w:ascii="仿宋_gb2312" w:eastAsia="仿宋_gb2312" w:hAnsi="Calibri" w:cs="Times New Roman"/>
                <w:color w:val="000000"/>
                <w:sz w:val="28"/>
                <w:szCs w:val="28"/>
              </w:rPr>
              <w:t>        </w:t>
            </w:r>
            <w:r w:rsidRPr="00EE537A">
              <w:rPr>
                <w:rFonts w:ascii="仿宋_gb2312" w:eastAsia="仿宋_gb2312" w:hAnsi="Calibri" w:cs="Times New Roman"/>
                <w:color w:val="000000"/>
                <w:sz w:val="28"/>
                <w:szCs w:val="28"/>
              </w:rPr>
              <w:t xml:space="preserve"> </w:t>
            </w:r>
            <w:r w:rsidRPr="00EE537A">
              <w:rPr>
                <w:rFonts w:ascii="仿宋_gb2312" w:eastAsia="仿宋_gb2312" w:hAnsi="Calibri" w:cs="Times New Roman" w:hint="eastAsia"/>
                <w:color w:val="000000"/>
                <w:sz w:val="28"/>
                <w:szCs w:val="28"/>
              </w:rPr>
              <w:t xml:space="preserve">    20</w:t>
            </w:r>
            <w:r w:rsidR="00CD4066">
              <w:rPr>
                <w:rFonts w:ascii="仿宋_gb2312" w:eastAsia="仿宋_gb2312" w:hAnsi="Calibri" w:cs="Times New Roman"/>
                <w:color w:val="000000"/>
                <w:sz w:val="28"/>
                <w:szCs w:val="28"/>
              </w:rPr>
              <w:t>21</w:t>
            </w:r>
            <w:r w:rsidRPr="00EE537A">
              <w:rPr>
                <w:rFonts w:ascii="仿宋_gb2312" w:eastAsia="仿宋_gb2312" w:hAnsi="Calibri" w:cs="Times New Roman" w:hint="eastAsia"/>
                <w:color w:val="000000"/>
                <w:sz w:val="28"/>
                <w:szCs w:val="28"/>
              </w:rPr>
              <w:t>年</w:t>
            </w:r>
            <w:r w:rsidR="00CD4066">
              <w:rPr>
                <w:rFonts w:ascii="仿宋_gb2312" w:eastAsia="仿宋_gb2312" w:hAnsi="Calibri" w:cs="Times New Roman"/>
                <w:color w:val="000000"/>
                <w:sz w:val="28"/>
                <w:szCs w:val="28"/>
              </w:rPr>
              <w:t>7</w:t>
            </w:r>
            <w:r w:rsidRPr="00EE537A">
              <w:rPr>
                <w:rFonts w:ascii="仿宋_gb2312" w:eastAsia="仿宋_gb2312" w:hAnsi="Calibri" w:cs="Times New Roman" w:hint="eastAsia"/>
                <w:color w:val="000000"/>
                <w:sz w:val="28"/>
                <w:szCs w:val="28"/>
              </w:rPr>
              <w:t>月</w:t>
            </w:r>
            <w:r w:rsidR="00CD4066">
              <w:rPr>
                <w:rFonts w:ascii="仿宋_gb2312" w:eastAsia="仿宋_gb2312" w:hAnsi="Calibri" w:cs="Times New Roman"/>
                <w:color w:val="000000"/>
                <w:sz w:val="28"/>
                <w:szCs w:val="28"/>
              </w:rPr>
              <w:t xml:space="preserve"> </w:t>
            </w:r>
            <w:r w:rsidRPr="00EE537A">
              <w:rPr>
                <w:rFonts w:ascii="仿宋_gb2312" w:eastAsia="仿宋_gb2312" w:hAnsi="Calibri" w:cs="Times New Roman" w:hint="eastAsia"/>
                <w:color w:val="000000"/>
                <w:sz w:val="28"/>
                <w:szCs w:val="28"/>
              </w:rPr>
              <w:t xml:space="preserve">日印发 </w:t>
            </w:r>
          </w:p>
        </w:tc>
      </w:tr>
    </w:tbl>
    <w:p w:rsidR="00EE537A" w:rsidRPr="00EE537A" w:rsidRDefault="00EE537A" w:rsidP="00EE537A">
      <w:pPr>
        <w:adjustRightInd w:val="0"/>
        <w:snapToGrid w:val="0"/>
        <w:spacing w:line="120" w:lineRule="auto"/>
        <w:rPr>
          <w:rFonts w:ascii="仿宋_gb2312" w:eastAsia="仿宋_gb2312" w:hAnsi="宋体" w:cs="Times New Roman"/>
          <w:color w:val="000000"/>
          <w:sz w:val="11"/>
          <w:szCs w:val="15"/>
        </w:rPr>
      </w:pPr>
    </w:p>
    <w:p w:rsidR="00EE537A" w:rsidRPr="00EE537A" w:rsidRDefault="00EE537A" w:rsidP="00EE537A">
      <w:pPr>
        <w:adjustRightInd w:val="0"/>
        <w:snapToGrid w:val="0"/>
        <w:spacing w:line="14" w:lineRule="auto"/>
        <w:jc w:val="center"/>
        <w:rPr>
          <w:rFonts w:ascii="仿宋_gb2312" w:eastAsia="仿宋_gb2312" w:hAnsi="Times New Roman" w:cs="Times New Roman"/>
          <w:color w:val="000000"/>
          <w:sz w:val="32"/>
          <w:szCs w:val="32"/>
        </w:rPr>
      </w:pPr>
    </w:p>
    <w:p w:rsidR="00EE537A" w:rsidRDefault="00EE537A">
      <w:pPr>
        <w:widowControl/>
        <w:jc w:val="left"/>
        <w:rPr>
          <w:rFonts w:ascii="仿宋" w:eastAsia="仿宋" w:hAnsi="仿宋" w:cs="Times New Roman"/>
          <w:b/>
          <w:kern w:val="0"/>
          <w:sz w:val="36"/>
        </w:rPr>
      </w:pPr>
      <w:r>
        <w:br w:type="page"/>
      </w:r>
    </w:p>
    <w:p w:rsidR="00832E72" w:rsidRPr="008C7EDA" w:rsidRDefault="001819D2" w:rsidP="00832E72">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 w:name="_Toc76457987"/>
      <w:r w:rsidRPr="008C7EDA">
        <w:rPr>
          <w:rFonts w:ascii="仿宋" w:eastAsia="仿宋" w:hAnsi="仿宋" w:cs="Times New Roman" w:hint="eastAsia"/>
          <w:b/>
          <w:bCs/>
          <w:color w:val="000000" w:themeColor="text1"/>
          <w:sz w:val="28"/>
          <w:szCs w:val="28"/>
        </w:rPr>
        <w:lastRenderedPageBreak/>
        <w:t>地球</w:t>
      </w:r>
      <w:r w:rsidRPr="008C7EDA">
        <w:rPr>
          <w:rFonts w:ascii="仿宋" w:eastAsia="仿宋" w:hAnsi="仿宋" w:cs="Times New Roman"/>
          <w:b/>
          <w:bCs/>
          <w:color w:val="000000" w:themeColor="text1"/>
          <w:sz w:val="28"/>
          <w:szCs w:val="28"/>
        </w:rPr>
        <w:t>科学</w:t>
      </w:r>
      <w:r w:rsidRPr="008C7EDA">
        <w:rPr>
          <w:rFonts w:ascii="仿宋" w:eastAsia="仿宋" w:hAnsi="仿宋" w:cs="Times New Roman" w:hint="eastAsia"/>
          <w:b/>
          <w:bCs/>
          <w:color w:val="000000" w:themeColor="text1"/>
          <w:sz w:val="28"/>
          <w:szCs w:val="28"/>
        </w:rPr>
        <w:t>学院研究生指导教师聘任基本条件</w:t>
      </w:r>
      <w:bookmarkEnd w:id="1"/>
    </w:p>
    <w:p w:rsidR="004142E3" w:rsidRPr="008C7EDA" w:rsidRDefault="004142E3" w:rsidP="007E35A4">
      <w:pPr>
        <w:adjustRightInd w:val="0"/>
        <w:snapToGrid w:val="0"/>
        <w:spacing w:line="560" w:lineRule="exact"/>
        <w:ind w:firstLineChars="200" w:firstLine="562"/>
        <w:rPr>
          <w:rFonts w:ascii="仿宋" w:eastAsia="仿宋" w:hAnsi="仿宋" w:cs="Cambria"/>
          <w:b/>
          <w:color w:val="000000"/>
          <w:sz w:val="28"/>
          <w:szCs w:val="28"/>
        </w:rPr>
      </w:pPr>
    </w:p>
    <w:p w:rsidR="001819D2" w:rsidRPr="008C7EDA" w:rsidRDefault="001819D2" w:rsidP="007E35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一、博士研究生指导教师聘任基本条件（所含学科：地</w:t>
      </w:r>
      <w:r w:rsidRPr="008C7EDA">
        <w:rPr>
          <w:rFonts w:ascii="仿宋" w:eastAsia="仿宋" w:hAnsi="仿宋" w:cs="Cambria"/>
          <w:b/>
          <w:color w:val="000000"/>
          <w:sz w:val="28"/>
          <w:szCs w:val="28"/>
        </w:rPr>
        <w:t>质学、地质资源与地质工程</w:t>
      </w:r>
      <w:r w:rsidRPr="008C7EDA">
        <w:rPr>
          <w:rFonts w:ascii="仿宋" w:eastAsia="仿宋" w:hAnsi="仿宋" w:cs="Cambria" w:hint="eastAsia"/>
          <w:b/>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（一）满足中国石油大学（北京）《研究生指导教师聘任及管理办法</w:t>
      </w:r>
      <w:r w:rsidRPr="008C7EDA">
        <w:rPr>
          <w:rFonts w:ascii="仿宋" w:eastAsia="仿宋" w:hAnsi="仿宋" w:cs="宋体" w:hint="eastAsia"/>
          <w:color w:val="000000" w:themeColor="text1"/>
          <w:kern w:val="0"/>
          <w:sz w:val="28"/>
          <w:szCs w:val="28"/>
        </w:rPr>
        <w:t>（修订）</w:t>
      </w:r>
      <w:r w:rsidRPr="008C7EDA">
        <w:rPr>
          <w:rFonts w:ascii="仿宋" w:eastAsia="仿宋" w:hAnsi="仿宋" w:cs="宋体"/>
          <w:color w:val="000000" w:themeColor="text1"/>
          <w:kern w:val="0"/>
          <w:sz w:val="28"/>
          <w:szCs w:val="28"/>
        </w:rPr>
        <w:t>》（中石大京学位〔2021〕14号）规定的博士研究生指导教师聘任基本条件。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（二）近四年以第一作者或第一通讯作者身份</w:t>
      </w:r>
      <w:r w:rsidRPr="008C7EDA">
        <w:rPr>
          <w:rFonts w:ascii="仿宋" w:eastAsia="仿宋" w:hAnsi="仿宋" w:cs="宋体" w:hint="eastAsia"/>
          <w:color w:val="000000" w:themeColor="text1"/>
          <w:kern w:val="0"/>
          <w:sz w:val="28"/>
          <w:szCs w:val="28"/>
        </w:rPr>
        <w:t>在本学科领域中国大陆主办的高水平期刊（见附表）上至少发表</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篇学术论文，且须满足以下成果之一:</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hint="eastAsia"/>
          <w:color w:val="000000" w:themeColor="text1"/>
          <w:kern w:val="0"/>
          <w:sz w:val="28"/>
          <w:szCs w:val="28"/>
        </w:rPr>
        <w:t>1．在JCR二区及以上或影响因子大于2</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hint="eastAsia"/>
          <w:color w:val="000000" w:themeColor="text1"/>
          <w:kern w:val="0"/>
          <w:sz w:val="28"/>
          <w:szCs w:val="28"/>
        </w:rPr>
        <w:t>2</w:t>
      </w:r>
      <w:r w:rsidRPr="008C7EDA">
        <w:rPr>
          <w:rFonts w:ascii="仿宋" w:eastAsia="仿宋" w:hAnsi="仿宋" w:cs="宋体"/>
          <w:color w:val="000000" w:themeColor="text1"/>
          <w:kern w:val="0"/>
          <w:sz w:val="28"/>
          <w:szCs w:val="28"/>
        </w:rPr>
        <w:t xml:space="preserve">. </w:t>
      </w:r>
      <w:r w:rsidRPr="008C7EDA">
        <w:rPr>
          <w:rFonts w:ascii="仿宋" w:eastAsia="仿宋" w:hAnsi="仿宋" w:cs="宋体" w:hint="eastAsia"/>
          <w:color w:val="000000" w:themeColor="text1"/>
          <w:kern w:val="0"/>
          <w:sz w:val="28"/>
          <w:szCs w:val="28"/>
        </w:rPr>
        <w:t>在JCR三区或影响因子大于1</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3. </w:t>
      </w:r>
      <w:r w:rsidRPr="008C7EDA">
        <w:rPr>
          <w:rFonts w:ascii="仿宋" w:eastAsia="仿宋" w:hAnsi="仿宋" w:cs="宋体" w:hint="eastAsia"/>
          <w:color w:val="000000" w:themeColor="text1"/>
          <w:kern w:val="0"/>
          <w:sz w:val="28"/>
          <w:szCs w:val="28"/>
        </w:rPr>
        <w:t>在SCI收录期刊上（英文版）至少发表</w:t>
      </w:r>
      <w:r w:rsidRPr="008C7EDA">
        <w:rPr>
          <w:rFonts w:ascii="仿宋" w:eastAsia="仿宋" w:hAnsi="仿宋" w:cs="宋体"/>
          <w:color w:val="000000" w:themeColor="text1"/>
          <w:kern w:val="0"/>
          <w:sz w:val="28"/>
          <w:szCs w:val="28"/>
        </w:rPr>
        <w:t>4</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4. </w:t>
      </w:r>
      <w:r w:rsidRPr="008C7EDA">
        <w:rPr>
          <w:rFonts w:ascii="仿宋" w:eastAsia="仿宋" w:hAnsi="仿宋" w:cs="宋体" w:hint="eastAsia"/>
          <w:color w:val="000000" w:themeColor="text1"/>
          <w:kern w:val="0"/>
          <w:sz w:val="28"/>
          <w:szCs w:val="28"/>
        </w:rPr>
        <w:t>获得1项省部级及以上科技奖励，</w:t>
      </w:r>
      <w:r w:rsidRPr="008C7EDA">
        <w:rPr>
          <w:rFonts w:ascii="仿宋" w:eastAsia="仿宋" w:hAnsi="仿宋" w:cs="宋体" w:hint="eastAsia"/>
          <w:kern w:val="0"/>
          <w:sz w:val="28"/>
          <w:szCs w:val="28"/>
        </w:rPr>
        <w:t>其中：</w:t>
      </w:r>
      <w:r w:rsidRPr="008C7EDA">
        <w:rPr>
          <w:rFonts w:ascii="仿宋" w:eastAsia="仿宋" w:hAnsi="仿宋" w:cs="宋体" w:hint="eastAsia"/>
          <w:color w:val="000000" w:themeColor="text1"/>
          <w:kern w:val="0"/>
          <w:sz w:val="28"/>
          <w:szCs w:val="28"/>
        </w:rPr>
        <w:t>国家科技奖励个人有证书，</w:t>
      </w:r>
      <w:r w:rsidRPr="008C7EDA">
        <w:rPr>
          <w:rFonts w:ascii="仿宋" w:eastAsia="仿宋" w:hAnsi="仿宋"/>
          <w:color w:val="000000" w:themeColor="text1"/>
          <w:sz w:val="28"/>
          <w:szCs w:val="28"/>
        </w:rPr>
        <w:t>我校为完成单位之一</w:t>
      </w:r>
      <w:r w:rsidRPr="008C7EDA">
        <w:rPr>
          <w:rFonts w:ascii="仿宋" w:eastAsia="仿宋" w:hAnsi="仿宋" w:cs="宋体" w:hint="eastAsia"/>
          <w:color w:val="000000" w:themeColor="text1"/>
          <w:kern w:val="0"/>
          <w:sz w:val="28"/>
          <w:szCs w:val="28"/>
        </w:rPr>
        <w:t>；</w:t>
      </w:r>
      <w:bookmarkStart w:id="2" w:name="_Hlk74060862"/>
      <w:r w:rsidRPr="008C7EDA">
        <w:rPr>
          <w:rFonts w:ascii="仿宋" w:eastAsia="仿宋" w:hAnsi="仿宋" w:cs="宋体" w:hint="eastAsia"/>
          <w:color w:val="000000" w:themeColor="text1"/>
          <w:kern w:val="0"/>
          <w:sz w:val="28"/>
          <w:szCs w:val="28"/>
        </w:rPr>
        <w:t>教育部、省、直辖市、自治区</w:t>
      </w:r>
      <w:bookmarkEnd w:id="2"/>
      <w:r w:rsidRPr="008C7EDA">
        <w:rPr>
          <w:rFonts w:ascii="仿宋" w:eastAsia="仿宋" w:hAnsi="仿宋" w:cs="宋体" w:hint="eastAsia"/>
          <w:color w:val="000000" w:themeColor="text1"/>
          <w:kern w:val="0"/>
          <w:sz w:val="28"/>
          <w:szCs w:val="28"/>
        </w:rPr>
        <w:t>、自然资源部及各类省部级行业协会科技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一等奖个人排名第1，</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cs="宋体" w:hint="eastAsia"/>
          <w:color w:val="000000" w:themeColor="text1"/>
          <w:kern w:val="0"/>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5. </w:t>
      </w:r>
      <w:r w:rsidRPr="008C7EDA">
        <w:rPr>
          <w:rFonts w:ascii="仿宋" w:eastAsia="仿宋" w:hAnsi="仿宋" w:cs="宋体" w:hint="eastAsia"/>
          <w:color w:val="000000" w:themeColor="text1"/>
          <w:kern w:val="0"/>
          <w:sz w:val="28"/>
          <w:szCs w:val="28"/>
        </w:rPr>
        <w:t>作为第一发明人获得1项本学科领域发明专利转化，且单项专利转化金额不低于</w:t>
      </w:r>
      <w:r w:rsidRPr="008C7EDA">
        <w:rPr>
          <w:rFonts w:ascii="仿宋" w:eastAsia="仿宋" w:hAnsi="仿宋" w:cs="宋体"/>
          <w:color w:val="000000" w:themeColor="text1"/>
          <w:kern w:val="0"/>
          <w:sz w:val="28"/>
          <w:szCs w:val="28"/>
        </w:rPr>
        <w:t>20</w:t>
      </w:r>
      <w:r w:rsidRPr="008C7EDA">
        <w:rPr>
          <w:rFonts w:ascii="仿宋" w:eastAsia="仿宋" w:hAnsi="仿宋" w:cs="宋体" w:hint="eastAsia"/>
          <w:color w:val="000000" w:themeColor="text1"/>
          <w:kern w:val="0"/>
          <w:sz w:val="28"/>
          <w:szCs w:val="28"/>
        </w:rPr>
        <w:t>万元；</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6. </w:t>
      </w:r>
      <w:r w:rsidRPr="008C7EDA">
        <w:rPr>
          <w:rFonts w:ascii="仿宋" w:eastAsia="仿宋" w:hAnsi="仿宋" w:cs="宋体" w:hint="eastAsia"/>
          <w:color w:val="000000" w:themeColor="text1"/>
          <w:kern w:val="0"/>
          <w:sz w:val="28"/>
          <w:szCs w:val="28"/>
        </w:rPr>
        <w:t>主编国家级规划教材（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排名前2），或主编行业规划教材（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排名第1），或获批国家级一流课程（个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排名前2）；</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lastRenderedPageBreak/>
        <w:t xml:space="preserve">7. </w:t>
      </w:r>
      <w:r w:rsidRPr="008C7EDA">
        <w:rPr>
          <w:rFonts w:ascii="仿宋" w:eastAsia="仿宋" w:hAnsi="仿宋" w:cs="宋体" w:hint="eastAsia"/>
          <w:color w:val="000000" w:themeColor="text1"/>
          <w:kern w:val="0"/>
          <w:sz w:val="28"/>
          <w:szCs w:val="28"/>
        </w:rPr>
        <w:t>作为主要起草人（个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排名前2名）参与起草并被颁布行业或企业（国资委所属的央企）标准至少1项。</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1.获得国家级科技成果奖励1项（有获奖证书，我校为完成单位之一，奖励等级、个人排名不作要求）；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w:t>
      </w:r>
      <w:r w:rsidRPr="008C7EDA">
        <w:rPr>
          <w:rFonts w:ascii="仿宋" w:eastAsia="仿宋" w:hAnsi="仿宋" w:cs="宋体" w:hint="eastAsia"/>
          <w:color w:val="000000" w:themeColor="text1"/>
          <w:kern w:val="0"/>
          <w:sz w:val="28"/>
          <w:szCs w:val="28"/>
        </w:rPr>
        <w:t>教育部、省、直辖市、自治区、自然资源部及各类省部级行业协会</w:t>
      </w:r>
      <w:r w:rsidRPr="008C7EDA">
        <w:rPr>
          <w:rFonts w:ascii="仿宋" w:eastAsia="仿宋" w:hAnsi="仿宋"/>
          <w:color w:val="000000" w:themeColor="text1"/>
          <w:sz w:val="28"/>
          <w:szCs w:val="28"/>
        </w:rPr>
        <w:t>二等（含）以上科技成果奖励1项（我校为第一完成单位，一等奖校内排名前3，二等奖校内排名前1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t>3.作为第一发明人</w:t>
      </w:r>
      <w:r w:rsidRPr="008C7EDA">
        <w:rPr>
          <w:rFonts w:ascii="仿宋" w:eastAsia="仿宋" w:hAnsi="仿宋" w:hint="eastAsia"/>
          <w:color w:val="000000" w:themeColor="text1"/>
          <w:sz w:val="28"/>
          <w:szCs w:val="28"/>
        </w:rPr>
        <w:t>（或指导学生排名第1，个人排名第2）</w:t>
      </w:r>
      <w:r w:rsidRPr="008C7EDA">
        <w:rPr>
          <w:rFonts w:ascii="仿宋" w:eastAsia="仿宋" w:hAnsi="仿宋"/>
          <w:color w:val="000000" w:themeColor="text1"/>
          <w:sz w:val="28"/>
          <w:szCs w:val="28"/>
        </w:rPr>
        <w:t>获得1项本学科领域发明专利</w:t>
      </w:r>
      <w:r w:rsidRPr="008C7EDA">
        <w:rPr>
          <w:rFonts w:ascii="仿宋" w:eastAsia="仿宋" w:hAnsi="仿宋" w:hint="eastAsia"/>
          <w:color w:val="000000" w:themeColor="text1"/>
          <w:sz w:val="28"/>
          <w:szCs w:val="28"/>
        </w:rPr>
        <w:t>转化，</w:t>
      </w:r>
      <w:r w:rsidRPr="008C7EDA">
        <w:rPr>
          <w:rFonts w:ascii="仿宋" w:eastAsia="仿宋" w:hAnsi="仿宋" w:cs="宋体" w:hint="eastAsia"/>
          <w:color w:val="000000" w:themeColor="text1"/>
          <w:kern w:val="0"/>
          <w:sz w:val="28"/>
          <w:szCs w:val="28"/>
        </w:rPr>
        <w:t>且单项专利转化金额不低于</w:t>
      </w:r>
      <w:r w:rsidRPr="008C7EDA">
        <w:rPr>
          <w:rFonts w:ascii="仿宋" w:eastAsia="仿宋" w:hAnsi="仿宋" w:cs="宋体"/>
          <w:color w:val="000000" w:themeColor="text1"/>
          <w:kern w:val="0"/>
          <w:sz w:val="28"/>
          <w:szCs w:val="28"/>
        </w:rPr>
        <w:t>20</w:t>
      </w:r>
      <w:r w:rsidRPr="008C7EDA">
        <w:rPr>
          <w:rFonts w:ascii="仿宋" w:eastAsia="仿宋" w:hAnsi="仿宋" w:cs="宋体" w:hint="eastAsia"/>
          <w:color w:val="000000" w:themeColor="text1"/>
          <w:kern w:val="0"/>
          <w:sz w:val="28"/>
          <w:szCs w:val="28"/>
        </w:rPr>
        <w:t>万元</w:t>
      </w:r>
      <w:r w:rsidRPr="008C7EDA">
        <w:rPr>
          <w:rFonts w:ascii="仿宋" w:eastAsia="仿宋" w:hAnsi="仿宋"/>
          <w:color w:val="000000" w:themeColor="text1"/>
          <w:sz w:val="28"/>
          <w:szCs w:val="28"/>
        </w:rPr>
        <w:t>。</w:t>
      </w:r>
    </w:p>
    <w:p w:rsidR="001819D2" w:rsidRPr="008C7EDA" w:rsidRDefault="001819D2"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二、学术型硕士研究生指导教师聘任基本条件（所含学科：地</w:t>
      </w:r>
      <w:r w:rsidRPr="008C7EDA">
        <w:rPr>
          <w:rFonts w:ascii="仿宋" w:eastAsia="仿宋" w:hAnsi="仿宋" w:cs="Cambria"/>
          <w:b/>
          <w:color w:val="000000"/>
          <w:sz w:val="28"/>
          <w:szCs w:val="28"/>
        </w:rPr>
        <w:t>质学、地质资源与地质工程</w:t>
      </w:r>
      <w:r w:rsidRPr="008C7EDA">
        <w:rPr>
          <w:rFonts w:ascii="仿宋" w:eastAsia="仿宋" w:hAnsi="仿宋" w:cs="Cambria" w:hint="eastAsia"/>
          <w:b/>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cs="宋体"/>
          <w:color w:val="000000" w:themeColor="text1"/>
          <w:kern w:val="0"/>
          <w:sz w:val="28"/>
          <w:szCs w:val="28"/>
        </w:rPr>
        <w:t>中国石油大学（北京）《研究生指导教师聘任及管理办法</w:t>
      </w:r>
      <w:r w:rsidRPr="008C7EDA">
        <w:rPr>
          <w:rFonts w:ascii="仿宋" w:eastAsia="仿宋" w:hAnsi="仿宋" w:cs="宋体" w:hint="eastAsia"/>
          <w:color w:val="000000" w:themeColor="text1"/>
          <w:kern w:val="0"/>
          <w:sz w:val="28"/>
          <w:szCs w:val="28"/>
        </w:rPr>
        <w:t>（修订）</w:t>
      </w:r>
      <w:r w:rsidRPr="008C7EDA">
        <w:rPr>
          <w:rFonts w:ascii="仿宋" w:eastAsia="仿宋" w:hAnsi="仿宋" w:cs="宋体"/>
          <w:color w:val="000000" w:themeColor="text1"/>
          <w:kern w:val="0"/>
          <w:sz w:val="28"/>
          <w:szCs w:val="28"/>
        </w:rPr>
        <w:t>》（中石大京学位〔2021〕14号）</w:t>
      </w:r>
      <w:r w:rsidRPr="008C7EDA">
        <w:rPr>
          <w:rFonts w:ascii="仿宋" w:eastAsia="仿宋" w:hAnsi="仿宋" w:cs="宋体" w:hint="eastAsia"/>
          <w:color w:val="000000" w:themeColor="text1"/>
          <w:kern w:val="0"/>
          <w:sz w:val="28"/>
          <w:szCs w:val="28"/>
        </w:rPr>
        <w:t>规定的</w:t>
      </w:r>
      <w:r w:rsidRPr="008C7EDA">
        <w:rPr>
          <w:rFonts w:ascii="仿宋" w:eastAsia="仿宋" w:hAnsi="仿宋"/>
          <w:color w:val="000000" w:themeColor="text1"/>
          <w:sz w:val="28"/>
          <w:szCs w:val="28"/>
        </w:rPr>
        <w:t>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（二）近四年以第一作者或第一通讯作者身份</w:t>
      </w:r>
      <w:r w:rsidRPr="008C7EDA">
        <w:rPr>
          <w:rFonts w:ascii="仿宋" w:eastAsia="仿宋" w:hAnsi="仿宋" w:cs="宋体" w:hint="eastAsia"/>
          <w:color w:val="000000" w:themeColor="text1"/>
          <w:kern w:val="0"/>
          <w:sz w:val="28"/>
          <w:szCs w:val="28"/>
        </w:rPr>
        <w:t>在本学科领域中国大陆主办的高水平期刊（见附表）上至少发表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篇学术论文，且须满足以下成果之一。</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1. </w:t>
      </w:r>
      <w:r w:rsidRPr="008C7EDA">
        <w:rPr>
          <w:rFonts w:ascii="仿宋" w:eastAsia="仿宋" w:hAnsi="仿宋" w:cs="宋体" w:hint="eastAsia"/>
          <w:color w:val="000000" w:themeColor="text1"/>
          <w:kern w:val="0"/>
          <w:sz w:val="28"/>
          <w:szCs w:val="28"/>
        </w:rPr>
        <w:t>在JCR三区或影响因子大于1</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在SCI或E</w:t>
      </w:r>
      <w:r w:rsidRPr="008C7EDA">
        <w:rPr>
          <w:rFonts w:ascii="仿宋" w:eastAsia="仿宋" w:hAnsi="仿宋" w:cs="宋体"/>
          <w:color w:val="000000" w:themeColor="text1"/>
          <w:kern w:val="0"/>
          <w:sz w:val="28"/>
          <w:szCs w:val="28"/>
        </w:rPr>
        <w:t>I</w:t>
      </w:r>
      <w:r w:rsidRPr="008C7EDA">
        <w:rPr>
          <w:rFonts w:ascii="仿宋" w:eastAsia="仿宋" w:hAnsi="仿宋" w:cs="宋体" w:hint="eastAsia"/>
          <w:color w:val="000000" w:themeColor="text1"/>
          <w:kern w:val="0"/>
          <w:sz w:val="28"/>
          <w:szCs w:val="28"/>
        </w:rPr>
        <w:t>收录期刊上至少发表2篇学术论文并被收录，其中至少1篇论文发表在SCI收录的期刊（英文版）上；</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lastRenderedPageBreak/>
        <w:t xml:space="preserve">3. </w:t>
      </w:r>
      <w:r w:rsidRPr="008C7EDA">
        <w:rPr>
          <w:rFonts w:ascii="仿宋" w:eastAsia="仿宋" w:hAnsi="仿宋" w:cs="宋体" w:hint="eastAsia"/>
          <w:color w:val="000000" w:themeColor="text1"/>
          <w:kern w:val="0"/>
          <w:sz w:val="28"/>
          <w:szCs w:val="28"/>
        </w:rPr>
        <w:t>获得1项省部级及以上科技奖励，</w:t>
      </w:r>
      <w:r w:rsidRPr="008C7EDA">
        <w:rPr>
          <w:rFonts w:ascii="仿宋" w:eastAsia="仿宋" w:hAnsi="仿宋" w:cs="宋体" w:hint="eastAsia"/>
          <w:kern w:val="0"/>
          <w:sz w:val="28"/>
          <w:szCs w:val="28"/>
        </w:rPr>
        <w:t>其中：</w:t>
      </w:r>
      <w:r w:rsidRPr="008C7EDA">
        <w:rPr>
          <w:rFonts w:ascii="仿宋" w:eastAsia="仿宋" w:hAnsi="仿宋" w:cs="宋体" w:hint="eastAsia"/>
          <w:color w:val="000000" w:themeColor="text1"/>
          <w:kern w:val="0"/>
          <w:sz w:val="28"/>
          <w:szCs w:val="28"/>
        </w:rPr>
        <w:t>国家科技奖励个人有证书，</w:t>
      </w:r>
      <w:bookmarkStart w:id="3" w:name="_Hlk74062554"/>
      <w:r w:rsidRPr="008C7EDA">
        <w:rPr>
          <w:rFonts w:ascii="仿宋" w:eastAsia="仿宋" w:hAnsi="仿宋"/>
          <w:color w:val="000000" w:themeColor="text1"/>
          <w:sz w:val="28"/>
          <w:szCs w:val="28"/>
        </w:rPr>
        <w:t>我校为完成单位之一</w:t>
      </w:r>
      <w:bookmarkEnd w:id="3"/>
      <w:r w:rsidRPr="008C7EDA">
        <w:rPr>
          <w:rFonts w:ascii="仿宋" w:eastAsia="仿宋" w:hAnsi="仿宋" w:cs="宋体" w:hint="eastAsia"/>
          <w:color w:val="000000" w:themeColor="text1"/>
          <w:kern w:val="0"/>
          <w:sz w:val="28"/>
          <w:szCs w:val="28"/>
        </w:rPr>
        <w:t>；教育部、省、直辖市、自治区、自然资源部科技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5</w:t>
      </w:r>
      <w:bookmarkStart w:id="4" w:name="_Hlk74062546"/>
      <w:r w:rsidRPr="008C7EDA">
        <w:rPr>
          <w:rFonts w:ascii="仿宋" w:eastAsia="仿宋" w:hAnsi="仿宋" w:cs="宋体" w:hint="eastAsia"/>
          <w:color w:val="000000" w:themeColor="text1"/>
          <w:kern w:val="0"/>
          <w:sz w:val="28"/>
          <w:szCs w:val="28"/>
        </w:rPr>
        <w:t>，二等奖个人排名前2，</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bookmarkEnd w:id="4"/>
      <w:r w:rsidRPr="008C7EDA">
        <w:rPr>
          <w:rFonts w:ascii="仿宋" w:eastAsia="仿宋" w:hAnsi="仿宋" w:cs="宋体" w:hint="eastAsia"/>
          <w:color w:val="000000" w:themeColor="text1"/>
          <w:kern w:val="0"/>
          <w:sz w:val="28"/>
          <w:szCs w:val="28"/>
        </w:rPr>
        <w:t>；各类省部级行业协会科技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，二等奖个人排名第1，</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cs="宋体" w:hint="eastAsia"/>
          <w:color w:val="000000" w:themeColor="text1"/>
          <w:kern w:val="0"/>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4. </w:t>
      </w:r>
      <w:r w:rsidRPr="008C7EDA">
        <w:rPr>
          <w:rFonts w:ascii="仿宋" w:eastAsia="仿宋" w:hAnsi="仿宋" w:cs="宋体" w:hint="eastAsia"/>
          <w:color w:val="000000" w:themeColor="text1"/>
          <w:kern w:val="0"/>
          <w:sz w:val="28"/>
          <w:szCs w:val="28"/>
        </w:rPr>
        <w:t>作为第一发明人获得1项本学科领域发明专利转化，且单项专利转化金额不低于</w:t>
      </w:r>
      <w:r w:rsidRPr="008C7EDA">
        <w:rPr>
          <w:rFonts w:ascii="仿宋" w:eastAsia="仿宋" w:hAnsi="仿宋" w:cs="宋体"/>
          <w:color w:val="000000" w:themeColor="text1"/>
          <w:kern w:val="0"/>
          <w:sz w:val="28"/>
          <w:szCs w:val="28"/>
        </w:rPr>
        <w:t>10</w:t>
      </w:r>
      <w:r w:rsidRPr="008C7EDA">
        <w:rPr>
          <w:rFonts w:ascii="仿宋" w:eastAsia="仿宋" w:hAnsi="仿宋" w:cs="宋体" w:hint="eastAsia"/>
          <w:color w:val="000000" w:themeColor="text1"/>
          <w:kern w:val="0"/>
          <w:sz w:val="28"/>
          <w:szCs w:val="28"/>
        </w:rPr>
        <w:t>万元；</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5. </w:t>
      </w:r>
      <w:r w:rsidRPr="008C7EDA">
        <w:rPr>
          <w:rFonts w:ascii="仿宋" w:eastAsia="仿宋" w:hAnsi="仿宋" w:cs="宋体" w:hint="eastAsia"/>
          <w:color w:val="000000" w:themeColor="text1"/>
          <w:kern w:val="0"/>
          <w:sz w:val="28"/>
          <w:szCs w:val="28"/>
        </w:rPr>
        <w:t>主编国家级规划教材（个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w:t>
      </w:r>
      <w:r w:rsidRPr="008C7EDA">
        <w:rPr>
          <w:rFonts w:ascii="仿宋" w:eastAsia="仿宋" w:hAnsi="仿宋" w:cs="宋体"/>
          <w:color w:val="000000" w:themeColor="text1"/>
          <w:kern w:val="0"/>
          <w:sz w:val="28"/>
          <w:szCs w:val="28"/>
        </w:rPr>
        <w:t>，</w:t>
      </w:r>
      <w:r w:rsidRPr="008C7EDA">
        <w:rPr>
          <w:rFonts w:ascii="仿宋" w:eastAsia="仿宋" w:hAnsi="仿宋" w:cs="宋体" w:hint="eastAsia"/>
          <w:color w:val="000000" w:themeColor="text1"/>
          <w:kern w:val="0"/>
          <w:sz w:val="28"/>
          <w:szCs w:val="28"/>
        </w:rPr>
        <w:t>或主编行业规划教材（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），或获批国家级一流课程（个人排名前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），或获批省部级精品（优质）课程（个人排名前2）；</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6. </w:t>
      </w:r>
      <w:r w:rsidRPr="008C7EDA">
        <w:rPr>
          <w:rFonts w:ascii="仿宋" w:eastAsia="仿宋" w:hAnsi="仿宋" w:cs="宋体" w:hint="eastAsia"/>
          <w:color w:val="000000" w:themeColor="text1"/>
          <w:kern w:val="0"/>
          <w:sz w:val="28"/>
          <w:szCs w:val="28"/>
        </w:rPr>
        <w:t>作为主要起草人（个人排名前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）参与起草并被颁布行业或企业（国资委所属的央企）标准至少1项；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7. </w:t>
      </w:r>
      <w:r w:rsidRPr="008C7EDA">
        <w:rPr>
          <w:rFonts w:ascii="仿宋" w:eastAsia="仿宋" w:hAnsi="仿宋" w:cs="宋体" w:hint="eastAsia"/>
          <w:color w:val="000000" w:themeColor="text1"/>
          <w:kern w:val="0"/>
          <w:sz w:val="28"/>
          <w:szCs w:val="28"/>
        </w:rPr>
        <w:t>作为本学科领域重要学术会议的分会场主席，或做特邀报告，或做大会报告。</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1.获得国家级科技成果奖励1项（有获奖证书，我校为完成单位之一，奖励等级、个人排名不作要求）；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w:t>
      </w:r>
      <w:r w:rsidRPr="008C7EDA">
        <w:rPr>
          <w:rFonts w:ascii="仿宋" w:eastAsia="仿宋" w:hAnsi="仿宋" w:cs="宋体" w:hint="eastAsia"/>
          <w:color w:val="000000" w:themeColor="text1"/>
          <w:kern w:val="0"/>
          <w:sz w:val="28"/>
          <w:szCs w:val="28"/>
        </w:rPr>
        <w:t>教育部、省、直辖市、自治区、自然资源部及各类省部级行业协会</w:t>
      </w:r>
      <w:r w:rsidRPr="008C7EDA">
        <w:rPr>
          <w:rFonts w:ascii="仿宋" w:eastAsia="仿宋" w:hAnsi="仿宋"/>
          <w:color w:val="000000" w:themeColor="text1"/>
          <w:sz w:val="28"/>
          <w:szCs w:val="28"/>
        </w:rPr>
        <w:t>二等（含）以上科技成果奖励1项（我校为第一完成单位，一等奖校内排名前10，二等奖校内排名前5；我校非第一完成单位，一等奖校内排名前3，二等奖校内排名第1）；</w:t>
      </w:r>
    </w:p>
    <w:p w:rsidR="001819D2" w:rsidRPr="008C7EDA" w:rsidRDefault="001819D2" w:rsidP="00832E72">
      <w:pPr>
        <w:widowControl/>
        <w:shd w:val="clear" w:color="auto" w:fill="FFFFFF"/>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t>3. 作为第一发明人</w:t>
      </w:r>
      <w:r w:rsidRPr="008C7EDA">
        <w:rPr>
          <w:rFonts w:ascii="仿宋" w:eastAsia="仿宋" w:hAnsi="仿宋" w:hint="eastAsia"/>
          <w:color w:val="000000" w:themeColor="text1"/>
          <w:sz w:val="28"/>
          <w:szCs w:val="28"/>
        </w:rPr>
        <w:t>（或指导学生排名第1，个人排名第2）</w:t>
      </w:r>
      <w:r w:rsidRPr="008C7EDA">
        <w:rPr>
          <w:rFonts w:ascii="仿宋" w:eastAsia="仿宋" w:hAnsi="仿宋"/>
          <w:color w:val="000000" w:themeColor="text1"/>
          <w:sz w:val="28"/>
          <w:szCs w:val="28"/>
        </w:rPr>
        <w:t>获得1项本学科领域发明专利</w:t>
      </w:r>
      <w:r w:rsidRPr="008C7EDA">
        <w:rPr>
          <w:rFonts w:ascii="仿宋" w:eastAsia="仿宋" w:hAnsi="仿宋" w:hint="eastAsia"/>
          <w:color w:val="000000" w:themeColor="text1"/>
          <w:sz w:val="28"/>
          <w:szCs w:val="28"/>
        </w:rPr>
        <w:t>转化，</w:t>
      </w:r>
      <w:r w:rsidRPr="008C7EDA">
        <w:rPr>
          <w:rFonts w:ascii="仿宋" w:eastAsia="仿宋" w:hAnsi="仿宋" w:cs="宋体" w:hint="eastAsia"/>
          <w:color w:val="000000" w:themeColor="text1"/>
          <w:kern w:val="0"/>
          <w:sz w:val="28"/>
          <w:szCs w:val="28"/>
        </w:rPr>
        <w:t>且单项专利转化金额不低于</w:t>
      </w:r>
      <w:r w:rsidRPr="008C7EDA">
        <w:rPr>
          <w:rFonts w:ascii="仿宋" w:eastAsia="仿宋" w:hAnsi="仿宋" w:cs="宋体"/>
          <w:color w:val="000000" w:themeColor="text1"/>
          <w:kern w:val="0"/>
          <w:sz w:val="28"/>
          <w:szCs w:val="28"/>
        </w:rPr>
        <w:t>10</w:t>
      </w:r>
      <w:r w:rsidRPr="008C7EDA">
        <w:rPr>
          <w:rFonts w:ascii="仿宋" w:eastAsia="仿宋" w:hAnsi="仿宋" w:cs="宋体" w:hint="eastAsia"/>
          <w:color w:val="000000" w:themeColor="text1"/>
          <w:kern w:val="0"/>
          <w:sz w:val="28"/>
          <w:szCs w:val="28"/>
        </w:rPr>
        <w:t>万元</w:t>
      </w:r>
      <w:r w:rsidRPr="008C7EDA">
        <w:rPr>
          <w:rFonts w:ascii="仿宋" w:eastAsia="仿宋" w:hAnsi="仿宋"/>
          <w:color w:val="000000" w:themeColor="text1"/>
          <w:sz w:val="28"/>
          <w:szCs w:val="28"/>
        </w:rPr>
        <w:t>。</w:t>
      </w:r>
    </w:p>
    <w:p w:rsidR="001819D2" w:rsidRPr="008C7EDA" w:rsidRDefault="001819D2" w:rsidP="00B01F1D">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lastRenderedPageBreak/>
        <w:t>三、专业型硕士研究生指导教师聘任基本条件（所含专业学位类别：资源</w:t>
      </w:r>
      <w:r w:rsidRPr="008C7EDA">
        <w:rPr>
          <w:rFonts w:ascii="仿宋" w:eastAsia="仿宋" w:hAnsi="仿宋" w:cs="Cambria"/>
          <w:b/>
          <w:color w:val="000000"/>
          <w:sz w:val="28"/>
          <w:szCs w:val="28"/>
        </w:rPr>
        <w:t>与环境</w:t>
      </w:r>
      <w:r w:rsidRPr="008C7EDA">
        <w:rPr>
          <w:rFonts w:ascii="仿宋" w:eastAsia="仿宋" w:hAnsi="仿宋" w:cs="Cambria" w:hint="eastAsia"/>
          <w:b/>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cs="宋体"/>
          <w:color w:val="000000" w:themeColor="text1"/>
          <w:kern w:val="0"/>
          <w:sz w:val="28"/>
          <w:szCs w:val="28"/>
        </w:rPr>
        <w:t>中国石油大学（北京）《研究生指导教师聘任及管理办法</w:t>
      </w:r>
      <w:r w:rsidRPr="008C7EDA">
        <w:rPr>
          <w:rFonts w:ascii="仿宋" w:eastAsia="仿宋" w:hAnsi="仿宋" w:cs="宋体" w:hint="eastAsia"/>
          <w:color w:val="000000" w:themeColor="text1"/>
          <w:kern w:val="0"/>
          <w:sz w:val="28"/>
          <w:szCs w:val="28"/>
        </w:rPr>
        <w:t>（修订）</w:t>
      </w:r>
      <w:r w:rsidRPr="008C7EDA">
        <w:rPr>
          <w:rFonts w:ascii="仿宋" w:eastAsia="仿宋" w:hAnsi="仿宋" w:cs="宋体"/>
          <w:color w:val="000000" w:themeColor="text1"/>
          <w:kern w:val="0"/>
          <w:sz w:val="28"/>
          <w:szCs w:val="28"/>
        </w:rPr>
        <w:t>》（中石大京学位〔2021〕14号）</w:t>
      </w:r>
      <w:r w:rsidRPr="008C7EDA">
        <w:rPr>
          <w:rFonts w:ascii="仿宋" w:eastAsia="仿宋" w:hAnsi="仿宋" w:cs="宋体" w:hint="eastAsia"/>
          <w:color w:val="000000" w:themeColor="text1"/>
          <w:kern w:val="0"/>
          <w:sz w:val="28"/>
          <w:szCs w:val="28"/>
        </w:rPr>
        <w:t>规定的</w:t>
      </w:r>
      <w:r w:rsidRPr="008C7EDA">
        <w:rPr>
          <w:rFonts w:ascii="仿宋" w:eastAsia="仿宋" w:hAnsi="仿宋"/>
          <w:color w:val="000000" w:themeColor="text1"/>
          <w:sz w:val="28"/>
          <w:szCs w:val="28"/>
        </w:rPr>
        <w:t>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（二）近四年以第一作者或第一通讯作者身份</w:t>
      </w:r>
      <w:r w:rsidRPr="008C7EDA">
        <w:rPr>
          <w:rFonts w:ascii="仿宋" w:eastAsia="仿宋" w:hAnsi="仿宋" w:cs="宋体" w:hint="eastAsia"/>
          <w:color w:val="000000" w:themeColor="text1"/>
          <w:kern w:val="0"/>
          <w:sz w:val="28"/>
          <w:szCs w:val="28"/>
        </w:rPr>
        <w:t>在本学科领域中国大陆主办的高水平期刊（见附表）上至少发表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篇学术论文，且须满足以下成果之一。</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1. </w:t>
      </w:r>
      <w:r w:rsidRPr="008C7EDA">
        <w:rPr>
          <w:rFonts w:ascii="仿宋" w:eastAsia="仿宋" w:hAnsi="仿宋" w:cs="宋体" w:hint="eastAsia"/>
          <w:color w:val="000000" w:themeColor="text1"/>
          <w:kern w:val="0"/>
          <w:sz w:val="28"/>
          <w:szCs w:val="28"/>
        </w:rPr>
        <w:t>在JCR三区或影响因子大于1</w:t>
      </w:r>
      <w:r w:rsidRPr="008C7EDA">
        <w:rPr>
          <w:rFonts w:ascii="仿宋" w:eastAsia="仿宋" w:hAnsi="仿宋" w:cs="宋体"/>
          <w:color w:val="000000" w:themeColor="text1"/>
          <w:kern w:val="0"/>
          <w:sz w:val="28"/>
          <w:szCs w:val="28"/>
        </w:rPr>
        <w:t>.0</w:t>
      </w:r>
      <w:r w:rsidRPr="008C7EDA">
        <w:rPr>
          <w:rFonts w:ascii="仿宋" w:eastAsia="仿宋" w:hAnsi="仿宋" w:cs="宋体" w:hint="eastAsia"/>
          <w:color w:val="000000" w:themeColor="text1"/>
          <w:kern w:val="0"/>
          <w:sz w:val="28"/>
          <w:szCs w:val="28"/>
        </w:rPr>
        <w:t>的本领域高水平期刊（英文版）发表</w:t>
      </w:r>
      <w:r w:rsidRPr="008C7EDA">
        <w:rPr>
          <w:rFonts w:ascii="仿宋" w:eastAsia="仿宋" w:hAnsi="仿宋" w:cs="宋体"/>
          <w:color w:val="000000" w:themeColor="text1"/>
          <w:kern w:val="0"/>
          <w:sz w:val="28"/>
          <w:szCs w:val="28"/>
        </w:rPr>
        <w:t>1</w:t>
      </w:r>
      <w:r w:rsidRPr="008C7EDA">
        <w:rPr>
          <w:rFonts w:ascii="仿宋" w:eastAsia="仿宋" w:hAnsi="仿宋" w:cs="宋体" w:hint="eastAsia"/>
          <w:color w:val="000000" w:themeColor="text1"/>
          <w:kern w:val="0"/>
          <w:sz w:val="28"/>
          <w:szCs w:val="28"/>
        </w:rPr>
        <w:t>篇学术论文并被收录；</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在SCI或E</w:t>
      </w:r>
      <w:r w:rsidRPr="008C7EDA">
        <w:rPr>
          <w:rFonts w:ascii="仿宋" w:eastAsia="仿宋" w:hAnsi="仿宋" w:cs="宋体"/>
          <w:color w:val="000000" w:themeColor="text1"/>
          <w:kern w:val="0"/>
          <w:sz w:val="28"/>
          <w:szCs w:val="28"/>
        </w:rPr>
        <w:t>I</w:t>
      </w:r>
      <w:r w:rsidRPr="008C7EDA">
        <w:rPr>
          <w:rFonts w:ascii="仿宋" w:eastAsia="仿宋" w:hAnsi="仿宋" w:cs="宋体" w:hint="eastAsia"/>
          <w:color w:val="000000" w:themeColor="text1"/>
          <w:kern w:val="0"/>
          <w:sz w:val="28"/>
          <w:szCs w:val="28"/>
        </w:rPr>
        <w:t>收录期刊或本学科领域中国大陆主办的高水平期刊（见附表）上至少发表2篇学术论文；</w:t>
      </w:r>
    </w:p>
    <w:p w:rsidR="001819D2" w:rsidRPr="008C7EDA" w:rsidRDefault="001819D2" w:rsidP="00832E72">
      <w:pPr>
        <w:adjustRightInd w:val="0"/>
        <w:snapToGrid w:val="0"/>
        <w:spacing w:line="560" w:lineRule="exact"/>
        <w:ind w:firstLineChars="200" w:firstLine="560"/>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3. </w:t>
      </w:r>
      <w:r w:rsidRPr="008C7EDA">
        <w:rPr>
          <w:rFonts w:ascii="仿宋" w:eastAsia="仿宋" w:hAnsi="仿宋" w:cs="宋体" w:hint="eastAsia"/>
          <w:color w:val="000000" w:themeColor="text1"/>
          <w:kern w:val="0"/>
          <w:sz w:val="28"/>
          <w:szCs w:val="28"/>
        </w:rPr>
        <w:t>获得1项省部级及以上科技奖励，</w:t>
      </w:r>
      <w:r w:rsidRPr="008C7EDA">
        <w:rPr>
          <w:rFonts w:ascii="仿宋" w:eastAsia="仿宋" w:hAnsi="仿宋" w:cs="宋体" w:hint="eastAsia"/>
          <w:kern w:val="0"/>
          <w:sz w:val="28"/>
          <w:szCs w:val="28"/>
        </w:rPr>
        <w:t>其中：</w:t>
      </w:r>
      <w:r w:rsidRPr="008C7EDA">
        <w:rPr>
          <w:rFonts w:ascii="仿宋" w:eastAsia="仿宋" w:hAnsi="仿宋" w:cs="宋体" w:hint="eastAsia"/>
          <w:color w:val="000000" w:themeColor="text1"/>
          <w:kern w:val="0"/>
          <w:sz w:val="28"/>
          <w:szCs w:val="28"/>
        </w:rPr>
        <w:t>国家科技奖励个人有证书，</w:t>
      </w:r>
      <w:r w:rsidRPr="008C7EDA">
        <w:rPr>
          <w:rFonts w:ascii="仿宋" w:eastAsia="仿宋" w:hAnsi="仿宋"/>
          <w:color w:val="000000" w:themeColor="text1"/>
          <w:sz w:val="28"/>
          <w:szCs w:val="28"/>
        </w:rPr>
        <w:t>我校为完成单位之一</w:t>
      </w:r>
      <w:r w:rsidRPr="008C7EDA">
        <w:rPr>
          <w:rFonts w:ascii="仿宋" w:eastAsia="仿宋" w:hAnsi="仿宋" w:cs="宋体" w:hint="eastAsia"/>
          <w:color w:val="000000" w:themeColor="text1"/>
          <w:kern w:val="0"/>
          <w:sz w:val="28"/>
          <w:szCs w:val="28"/>
        </w:rPr>
        <w:t>；教育部、省、直辖市、自治区、自然资源部科技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7</w:t>
      </w:r>
      <w:r w:rsidRPr="008C7EDA">
        <w:rPr>
          <w:rFonts w:ascii="仿宋" w:eastAsia="仿宋" w:hAnsi="仿宋" w:cs="宋体" w:hint="eastAsia"/>
          <w:color w:val="000000" w:themeColor="text1"/>
          <w:kern w:val="0"/>
          <w:sz w:val="28"/>
          <w:szCs w:val="28"/>
        </w:rPr>
        <w:t>，二等奖个人排名前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cs="宋体" w:hint="eastAsia"/>
          <w:color w:val="000000" w:themeColor="text1"/>
          <w:kern w:val="0"/>
          <w:sz w:val="28"/>
          <w:szCs w:val="28"/>
        </w:rPr>
        <w:t>；各类省部级行业协会科技</w:t>
      </w:r>
      <w:r w:rsidRPr="008C7EDA">
        <w:rPr>
          <w:rFonts w:ascii="仿宋" w:eastAsia="仿宋" w:hAnsi="仿宋" w:cs="宋体"/>
          <w:color w:val="000000" w:themeColor="text1"/>
          <w:kern w:val="0"/>
          <w:sz w:val="28"/>
          <w:szCs w:val="28"/>
        </w:rPr>
        <w:t>奖励</w:t>
      </w:r>
      <w:r w:rsidRPr="008C7EDA">
        <w:rPr>
          <w:rFonts w:ascii="仿宋" w:eastAsia="仿宋" w:hAnsi="仿宋" w:cs="宋体" w:hint="eastAsia"/>
          <w:color w:val="000000" w:themeColor="text1"/>
          <w:kern w:val="0"/>
          <w:sz w:val="28"/>
          <w:szCs w:val="28"/>
        </w:rPr>
        <w:t>一等奖个人排名前</w:t>
      </w:r>
      <w:r w:rsidRPr="008C7EDA">
        <w:rPr>
          <w:rFonts w:ascii="仿宋" w:eastAsia="仿宋" w:hAnsi="仿宋" w:cs="宋体"/>
          <w:color w:val="000000" w:themeColor="text1"/>
          <w:kern w:val="0"/>
          <w:sz w:val="28"/>
          <w:szCs w:val="28"/>
        </w:rPr>
        <w:t>5</w:t>
      </w:r>
      <w:r w:rsidRPr="008C7EDA">
        <w:rPr>
          <w:rFonts w:ascii="仿宋" w:eastAsia="仿宋" w:hAnsi="仿宋" w:cs="宋体" w:hint="eastAsia"/>
          <w:color w:val="000000" w:themeColor="text1"/>
          <w:kern w:val="0"/>
          <w:sz w:val="28"/>
          <w:szCs w:val="28"/>
        </w:rPr>
        <w:t>，二等奖个人排名前</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w:t>
      </w:r>
      <w:r w:rsidRPr="008C7EDA">
        <w:rPr>
          <w:rFonts w:ascii="仿宋" w:eastAsia="仿宋" w:hAnsi="仿宋" w:cs="宋体"/>
          <w:color w:val="000000" w:themeColor="text1"/>
          <w:kern w:val="0"/>
          <w:sz w:val="28"/>
          <w:szCs w:val="28"/>
        </w:rPr>
        <w:t>且</w:t>
      </w:r>
      <w:r w:rsidRPr="008C7EDA">
        <w:rPr>
          <w:rFonts w:ascii="仿宋" w:eastAsia="仿宋" w:hAnsi="仿宋"/>
          <w:color w:val="000000" w:themeColor="text1"/>
          <w:sz w:val="28"/>
          <w:szCs w:val="28"/>
        </w:rPr>
        <w:t>我校为第一完成单位</w:t>
      </w:r>
      <w:r w:rsidRPr="008C7EDA">
        <w:rPr>
          <w:rFonts w:ascii="仿宋" w:eastAsia="仿宋" w:hAnsi="仿宋" w:hint="eastAsia"/>
          <w:color w:val="000000" w:themeColor="text1"/>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4. </w:t>
      </w:r>
      <w:r w:rsidRPr="008C7EDA">
        <w:rPr>
          <w:rFonts w:ascii="仿宋" w:eastAsia="仿宋" w:hAnsi="仿宋" w:cs="宋体" w:hint="eastAsia"/>
          <w:color w:val="000000" w:themeColor="text1"/>
          <w:kern w:val="0"/>
          <w:sz w:val="28"/>
          <w:szCs w:val="28"/>
        </w:rPr>
        <w:t>作为第一发明人获得1项本学科领域发明专利转化，且单项专利转化金额不低于</w:t>
      </w:r>
      <w:r w:rsidRPr="008C7EDA">
        <w:rPr>
          <w:rFonts w:ascii="仿宋" w:eastAsia="仿宋" w:hAnsi="仿宋" w:cs="宋体"/>
          <w:color w:val="000000" w:themeColor="text1"/>
          <w:kern w:val="0"/>
          <w:sz w:val="28"/>
          <w:szCs w:val="28"/>
        </w:rPr>
        <w:t>10</w:t>
      </w:r>
      <w:r w:rsidRPr="008C7EDA">
        <w:rPr>
          <w:rFonts w:ascii="仿宋" w:eastAsia="仿宋" w:hAnsi="仿宋" w:cs="宋体" w:hint="eastAsia"/>
          <w:color w:val="000000" w:themeColor="text1"/>
          <w:kern w:val="0"/>
          <w:sz w:val="28"/>
          <w:szCs w:val="28"/>
        </w:rPr>
        <w:t>万元；</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5. </w:t>
      </w:r>
      <w:r w:rsidRPr="008C7EDA">
        <w:rPr>
          <w:rFonts w:ascii="仿宋" w:eastAsia="仿宋" w:hAnsi="仿宋" w:cs="宋体" w:hint="eastAsia"/>
          <w:color w:val="000000" w:themeColor="text1"/>
          <w:kern w:val="0"/>
          <w:sz w:val="28"/>
          <w:szCs w:val="28"/>
        </w:rPr>
        <w:t>主编国家级规划教材（个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）或主编行业规划教材（</w:t>
      </w:r>
      <w:r w:rsidRPr="008C7EDA">
        <w:rPr>
          <w:rFonts w:ascii="仿宋" w:eastAsia="仿宋" w:hAnsi="仿宋" w:cs="宋体"/>
          <w:color w:val="000000" w:themeColor="text1"/>
          <w:kern w:val="0"/>
          <w:sz w:val="28"/>
          <w:szCs w:val="28"/>
        </w:rPr>
        <w:t>个人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2</w:t>
      </w:r>
      <w:r w:rsidRPr="008C7EDA">
        <w:rPr>
          <w:rFonts w:ascii="仿宋" w:eastAsia="仿宋" w:hAnsi="仿宋" w:cs="宋体" w:hint="eastAsia"/>
          <w:color w:val="000000" w:themeColor="text1"/>
          <w:kern w:val="0"/>
          <w:sz w:val="28"/>
          <w:szCs w:val="28"/>
        </w:rPr>
        <w:t>），或获批国家级一流课程（个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5</w:t>
      </w:r>
      <w:r w:rsidRPr="008C7EDA">
        <w:rPr>
          <w:rFonts w:ascii="仿宋" w:eastAsia="仿宋" w:hAnsi="仿宋" w:cs="宋体" w:hint="eastAsia"/>
          <w:color w:val="000000" w:themeColor="text1"/>
          <w:kern w:val="0"/>
          <w:sz w:val="28"/>
          <w:szCs w:val="28"/>
        </w:rPr>
        <w:t>），或获批省部级精品（优质）课程（个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排名前2）；</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t xml:space="preserve">6. </w:t>
      </w:r>
      <w:r w:rsidRPr="008C7EDA">
        <w:rPr>
          <w:rFonts w:ascii="仿宋" w:eastAsia="仿宋" w:hAnsi="仿宋" w:cs="宋体" w:hint="eastAsia"/>
          <w:color w:val="000000" w:themeColor="text1"/>
          <w:kern w:val="0"/>
          <w:sz w:val="28"/>
          <w:szCs w:val="28"/>
        </w:rPr>
        <w:t>作为主要起草人（个</w:t>
      </w:r>
      <w:r w:rsidRPr="008C7EDA">
        <w:rPr>
          <w:rFonts w:ascii="仿宋" w:eastAsia="仿宋" w:hAnsi="仿宋" w:cs="宋体"/>
          <w:color w:val="000000" w:themeColor="text1"/>
          <w:kern w:val="0"/>
          <w:sz w:val="28"/>
          <w:szCs w:val="28"/>
        </w:rPr>
        <w:t>人</w:t>
      </w:r>
      <w:r w:rsidRPr="008C7EDA">
        <w:rPr>
          <w:rFonts w:ascii="仿宋" w:eastAsia="仿宋" w:hAnsi="仿宋" w:cs="宋体" w:hint="eastAsia"/>
          <w:color w:val="000000" w:themeColor="text1"/>
          <w:kern w:val="0"/>
          <w:sz w:val="28"/>
          <w:szCs w:val="28"/>
        </w:rPr>
        <w:t>排名前</w:t>
      </w:r>
      <w:r w:rsidRPr="008C7EDA">
        <w:rPr>
          <w:rFonts w:ascii="仿宋" w:eastAsia="仿宋" w:hAnsi="仿宋" w:cs="宋体"/>
          <w:color w:val="000000" w:themeColor="text1"/>
          <w:kern w:val="0"/>
          <w:sz w:val="28"/>
          <w:szCs w:val="28"/>
        </w:rPr>
        <w:t>3</w:t>
      </w:r>
      <w:r w:rsidRPr="008C7EDA">
        <w:rPr>
          <w:rFonts w:ascii="仿宋" w:eastAsia="仿宋" w:hAnsi="仿宋" w:cs="宋体" w:hint="eastAsia"/>
          <w:color w:val="000000" w:themeColor="text1"/>
          <w:kern w:val="0"/>
          <w:sz w:val="28"/>
          <w:szCs w:val="28"/>
        </w:rPr>
        <w:t>）参与起草并被颁布行业或企业（国资委所属的央企）标准至少1项；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cs="宋体"/>
          <w:color w:val="000000" w:themeColor="text1"/>
          <w:kern w:val="0"/>
          <w:sz w:val="28"/>
          <w:szCs w:val="28"/>
        </w:rPr>
      </w:pPr>
      <w:r w:rsidRPr="008C7EDA">
        <w:rPr>
          <w:rFonts w:ascii="仿宋" w:eastAsia="仿宋" w:hAnsi="仿宋" w:cs="宋体"/>
          <w:color w:val="000000" w:themeColor="text1"/>
          <w:kern w:val="0"/>
          <w:sz w:val="28"/>
          <w:szCs w:val="28"/>
        </w:rPr>
        <w:lastRenderedPageBreak/>
        <w:t xml:space="preserve">7. </w:t>
      </w:r>
      <w:r w:rsidRPr="008C7EDA">
        <w:rPr>
          <w:rFonts w:ascii="仿宋" w:eastAsia="仿宋" w:hAnsi="仿宋" w:cs="宋体" w:hint="eastAsia"/>
          <w:color w:val="000000" w:themeColor="text1"/>
          <w:kern w:val="0"/>
          <w:sz w:val="28"/>
          <w:szCs w:val="28"/>
        </w:rPr>
        <w:t>作为本学科领域重要学术会议的分会场主席，或做特邀报告，或做大会报告。</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1.获得国家级科技成果奖励1项（有获奖证书，我校为完成单位之一，奖励等级、个人排名不作要求）；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w:t>
      </w:r>
      <w:r w:rsidRPr="008C7EDA">
        <w:rPr>
          <w:rFonts w:ascii="仿宋" w:eastAsia="仿宋" w:hAnsi="仿宋" w:cs="宋体" w:hint="eastAsia"/>
          <w:color w:val="000000" w:themeColor="text1"/>
          <w:kern w:val="0"/>
          <w:sz w:val="28"/>
          <w:szCs w:val="28"/>
        </w:rPr>
        <w:t>教育部、省、直辖市、自治区、自然资源部及各类省部级行业协会</w:t>
      </w:r>
      <w:r w:rsidRPr="008C7EDA">
        <w:rPr>
          <w:rFonts w:ascii="仿宋" w:eastAsia="仿宋" w:hAnsi="仿宋"/>
          <w:color w:val="000000" w:themeColor="text1"/>
          <w:sz w:val="28"/>
          <w:szCs w:val="28"/>
        </w:rPr>
        <w:t>二等（含）以上科技成果奖励1项（我校为第一完成单位，一等奖校内排名前10，二等奖校内排名前5；我校非第一完成单位，一等奖校内排名前3，二等奖校内排名第1）；</w:t>
      </w:r>
    </w:p>
    <w:p w:rsidR="001819D2" w:rsidRPr="008C7EDA" w:rsidRDefault="00553A1E" w:rsidP="00832E72">
      <w:pPr>
        <w:widowControl/>
        <w:shd w:val="clear" w:color="auto" w:fill="FFFFFF"/>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t>3.</w:t>
      </w:r>
      <w:r w:rsidR="001819D2" w:rsidRPr="008C7EDA">
        <w:rPr>
          <w:rFonts w:ascii="仿宋" w:eastAsia="仿宋" w:hAnsi="仿宋"/>
          <w:color w:val="000000" w:themeColor="text1"/>
          <w:sz w:val="28"/>
          <w:szCs w:val="28"/>
        </w:rPr>
        <w:t>作为第一发明人</w:t>
      </w:r>
      <w:r w:rsidR="001819D2" w:rsidRPr="008C7EDA">
        <w:rPr>
          <w:rFonts w:ascii="仿宋" w:eastAsia="仿宋" w:hAnsi="仿宋" w:hint="eastAsia"/>
          <w:color w:val="000000" w:themeColor="text1"/>
          <w:sz w:val="28"/>
          <w:szCs w:val="28"/>
        </w:rPr>
        <w:t>（或指导学生排名第1，个人排名第2）</w:t>
      </w:r>
      <w:r w:rsidR="001819D2" w:rsidRPr="008C7EDA">
        <w:rPr>
          <w:rFonts w:ascii="仿宋" w:eastAsia="仿宋" w:hAnsi="仿宋"/>
          <w:color w:val="000000" w:themeColor="text1"/>
          <w:sz w:val="28"/>
          <w:szCs w:val="28"/>
        </w:rPr>
        <w:t>获得1项本学科领域发明专利</w:t>
      </w:r>
      <w:r w:rsidR="001819D2" w:rsidRPr="008C7EDA">
        <w:rPr>
          <w:rFonts w:ascii="仿宋" w:eastAsia="仿宋" w:hAnsi="仿宋" w:hint="eastAsia"/>
          <w:color w:val="000000" w:themeColor="text1"/>
          <w:sz w:val="28"/>
          <w:szCs w:val="28"/>
        </w:rPr>
        <w:t>转化，</w:t>
      </w:r>
      <w:r w:rsidR="001819D2" w:rsidRPr="008C7EDA">
        <w:rPr>
          <w:rFonts w:ascii="仿宋" w:eastAsia="仿宋" w:hAnsi="仿宋" w:cs="宋体" w:hint="eastAsia"/>
          <w:color w:val="000000" w:themeColor="text1"/>
          <w:kern w:val="0"/>
          <w:sz w:val="28"/>
          <w:szCs w:val="28"/>
        </w:rPr>
        <w:t>且单项专利转化金额不低于</w:t>
      </w:r>
      <w:r w:rsidR="001819D2" w:rsidRPr="008C7EDA">
        <w:rPr>
          <w:rFonts w:ascii="仿宋" w:eastAsia="仿宋" w:hAnsi="仿宋" w:cs="宋体"/>
          <w:color w:val="000000" w:themeColor="text1"/>
          <w:kern w:val="0"/>
          <w:sz w:val="28"/>
          <w:szCs w:val="28"/>
        </w:rPr>
        <w:t>10</w:t>
      </w:r>
      <w:r w:rsidR="001819D2" w:rsidRPr="008C7EDA">
        <w:rPr>
          <w:rFonts w:ascii="仿宋" w:eastAsia="仿宋" w:hAnsi="仿宋" w:cs="宋体" w:hint="eastAsia"/>
          <w:color w:val="000000" w:themeColor="text1"/>
          <w:kern w:val="0"/>
          <w:sz w:val="28"/>
          <w:szCs w:val="28"/>
        </w:rPr>
        <w:t>万元</w:t>
      </w:r>
      <w:r w:rsidR="001819D2" w:rsidRPr="008C7EDA">
        <w:rPr>
          <w:rFonts w:ascii="仿宋" w:eastAsia="仿宋" w:hAnsi="仿宋"/>
          <w:color w:val="000000" w:themeColor="text1"/>
          <w:sz w:val="28"/>
          <w:szCs w:val="28"/>
        </w:rPr>
        <w:t>。</w:t>
      </w:r>
    </w:p>
    <w:p w:rsidR="001819D2" w:rsidRPr="008C7EDA" w:rsidRDefault="001819D2" w:rsidP="00B01F1D">
      <w:pPr>
        <w:adjustRightInd w:val="0"/>
        <w:snapToGrid w:val="0"/>
        <w:spacing w:line="560" w:lineRule="exact"/>
        <w:ind w:firstLineChars="200" w:firstLine="562"/>
        <w:rPr>
          <w:rFonts w:ascii="仿宋" w:eastAsia="仿宋" w:hAnsi="仿宋" w:cs="Cambria"/>
          <w:b/>
          <w:color w:val="000000"/>
          <w:sz w:val="28"/>
          <w:szCs w:val="28"/>
        </w:rPr>
      </w:pPr>
      <w:bookmarkStart w:id="5" w:name="_Hlk72139012"/>
      <w:r w:rsidRPr="008C7EDA">
        <w:rPr>
          <w:rFonts w:ascii="仿宋" w:eastAsia="仿宋" w:hAnsi="仿宋" w:cs="Cambria"/>
          <w:b/>
          <w:color w:val="000000"/>
          <w:sz w:val="28"/>
          <w:szCs w:val="28"/>
        </w:rPr>
        <w:t>四、附则</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（一）所有论文均指期刊论文，不含</w:t>
      </w:r>
      <w:r w:rsidRPr="008C7EDA">
        <w:rPr>
          <w:rFonts w:ascii="仿宋" w:eastAsia="仿宋" w:hAnsi="仿宋" w:hint="eastAsia"/>
          <w:color w:val="000000" w:themeColor="text1"/>
          <w:sz w:val="28"/>
          <w:szCs w:val="28"/>
        </w:rPr>
        <w:t>增刊论文和</w:t>
      </w:r>
      <w:r w:rsidRPr="008C7EDA">
        <w:rPr>
          <w:rFonts w:ascii="仿宋" w:eastAsia="仿宋" w:hAnsi="仿宋"/>
          <w:color w:val="000000" w:themeColor="text1"/>
          <w:sz w:val="28"/>
          <w:szCs w:val="28"/>
        </w:rPr>
        <w:t>会议论文。</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w:t>
      </w:r>
      <w:r w:rsidRPr="008C7EDA">
        <w:rPr>
          <w:rFonts w:ascii="仿宋" w:eastAsia="仿宋" w:hAnsi="仿宋" w:hint="eastAsia"/>
          <w:color w:val="000000" w:themeColor="text1"/>
          <w:sz w:val="28"/>
          <w:szCs w:val="28"/>
        </w:rPr>
        <w:t>本规定经地球科学学院学位评定分委员会讨论通过，</w:t>
      </w:r>
      <w:r w:rsidR="0037074E" w:rsidRPr="008C7EDA">
        <w:rPr>
          <w:rFonts w:ascii="仿宋" w:eastAsia="仿宋" w:hAnsi="仿宋" w:hint="eastAsia"/>
          <w:color w:val="000000" w:themeColor="text1"/>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（三）本规定由地球科学学院学位评定分委员会负责解释。</w:t>
      </w:r>
    </w:p>
    <w:p w:rsidR="001819D2" w:rsidRPr="008C7EDA" w:rsidRDefault="001819D2" w:rsidP="00B01F1D">
      <w:pPr>
        <w:spacing w:line="560" w:lineRule="exact"/>
        <w:ind w:firstLineChars="200" w:firstLine="482"/>
        <w:jc w:val="center"/>
        <w:rPr>
          <w:rFonts w:ascii="仿宋" w:eastAsia="仿宋" w:hAnsi="仿宋" w:cs="宋体"/>
          <w:b/>
          <w:color w:val="000000" w:themeColor="text1"/>
          <w:kern w:val="0"/>
          <w:sz w:val="24"/>
          <w:szCs w:val="24"/>
        </w:rPr>
      </w:pPr>
      <w:r w:rsidRPr="008C7EDA">
        <w:rPr>
          <w:rFonts w:ascii="仿宋" w:eastAsia="仿宋" w:hAnsi="仿宋" w:cs="宋体" w:hint="eastAsia"/>
          <w:b/>
          <w:color w:val="000000" w:themeColor="text1"/>
          <w:kern w:val="0"/>
          <w:sz w:val="24"/>
          <w:szCs w:val="24"/>
        </w:rPr>
        <w:t>附表</w:t>
      </w:r>
      <w:r w:rsidRPr="008C7EDA">
        <w:rPr>
          <w:rFonts w:ascii="仿宋" w:eastAsia="仿宋" w:hAnsi="仿宋" w:cs="宋体"/>
          <w:b/>
          <w:color w:val="000000" w:themeColor="text1"/>
          <w:kern w:val="0"/>
          <w:sz w:val="24"/>
          <w:szCs w:val="24"/>
        </w:rPr>
        <w:t xml:space="preserve">1  </w:t>
      </w:r>
      <w:r w:rsidRPr="008C7EDA">
        <w:rPr>
          <w:rFonts w:ascii="仿宋" w:eastAsia="仿宋" w:hAnsi="仿宋" w:cs="宋体" w:hint="eastAsia"/>
          <w:b/>
          <w:color w:val="000000" w:themeColor="text1"/>
          <w:kern w:val="0"/>
          <w:sz w:val="24"/>
          <w:szCs w:val="24"/>
        </w:rPr>
        <w:t>本学科领域中国大陆主办的高水平期刊名单</w:t>
      </w:r>
    </w:p>
    <w:tbl>
      <w:tblPr>
        <w:tblStyle w:val="a5"/>
        <w:tblW w:w="8500" w:type="dxa"/>
        <w:jc w:val="center"/>
        <w:tblLook w:val="04A0" w:firstRow="1" w:lastRow="0" w:firstColumn="1" w:lastColumn="0" w:noHBand="0" w:noVBand="1"/>
      </w:tblPr>
      <w:tblGrid>
        <w:gridCol w:w="704"/>
        <w:gridCol w:w="7796"/>
      </w:tblGrid>
      <w:tr w:rsidR="001819D2" w:rsidRPr="008C7EDA" w:rsidTr="001939A4">
        <w:trPr>
          <w:jc w:val="center"/>
        </w:trPr>
        <w:tc>
          <w:tcPr>
            <w:tcW w:w="704" w:type="dxa"/>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7796" w:type="dxa"/>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w:t>
            </w:r>
            <w:r w:rsidRPr="008C7EDA">
              <w:rPr>
                <w:rFonts w:ascii="仿宋" w:eastAsia="仿宋" w:hAnsi="仿宋"/>
                <w:b/>
                <w:color w:val="000000" w:themeColor="text1"/>
                <w:sz w:val="24"/>
                <w:szCs w:val="24"/>
              </w:rPr>
              <w:t>名称</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ActaGeologicaSinica</w:t>
            </w:r>
            <w:r w:rsidRPr="008C7EDA">
              <w:rPr>
                <w:rFonts w:ascii="Times New Roman" w:eastAsia="仿宋" w:hAnsi="Times New Roman" w:cs="Times New Roman"/>
                <w:color w:val="000000" w:themeColor="text1"/>
                <w:sz w:val="24"/>
                <w:szCs w:val="24"/>
              </w:rPr>
              <w:t>（</w:t>
            </w:r>
            <w:r w:rsidRPr="008C7EDA">
              <w:rPr>
                <w:rFonts w:ascii="Times New Roman" w:eastAsia="仿宋" w:hAnsi="Times New Roman" w:cs="Times New Roman"/>
                <w:color w:val="000000" w:themeColor="text1"/>
                <w:sz w:val="24"/>
                <w:szCs w:val="24"/>
              </w:rPr>
              <w:t>English edition</w:t>
            </w:r>
            <w:r w:rsidRPr="008C7EDA">
              <w:rPr>
                <w:rFonts w:ascii="Times New Roman" w:eastAsia="仿宋" w:hAnsi="Times New Roman" w:cs="Times New Roman"/>
                <w:color w:val="000000" w:themeColor="text1"/>
                <w:sz w:val="24"/>
                <w:szCs w:val="24"/>
              </w:rPr>
              <w:t>）</w:t>
            </w:r>
            <w:r w:rsidRPr="008C7EDA">
              <w:rPr>
                <w:rFonts w:ascii="Times New Roman" w:eastAsia="仿宋" w:hAnsi="Times New Roman" w:cs="Times New Roman"/>
                <w:color w:val="000000" w:themeColor="text1"/>
                <w:sz w:val="24"/>
                <w:szCs w:val="24"/>
              </w:rPr>
              <w:t xml:space="preserve"> –</w:t>
            </w:r>
            <w:r w:rsidRPr="008C7EDA">
              <w:rPr>
                <w:rFonts w:ascii="Times New Roman" w:eastAsia="仿宋" w:hAnsi="Times New Roman" w:cs="Times New Roman"/>
                <w:color w:val="000000" w:themeColor="text1"/>
                <w:sz w:val="24"/>
                <w:szCs w:val="24"/>
              </w:rPr>
              <w:t>地质学报（英文版）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ActaOceanologicaSinica-</w:t>
            </w:r>
            <w:r w:rsidRPr="008C7EDA">
              <w:rPr>
                <w:rFonts w:ascii="Times New Roman" w:eastAsia="仿宋" w:hAnsi="Times New Roman" w:cs="Times New Roman"/>
                <w:color w:val="000000" w:themeColor="text1"/>
                <w:sz w:val="24"/>
                <w:szCs w:val="24"/>
              </w:rPr>
              <w:t>海洋学报（英文版）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Advances In Atmospheric Sciences-</w:t>
            </w:r>
            <w:r w:rsidRPr="008C7EDA">
              <w:rPr>
                <w:rFonts w:ascii="Times New Roman" w:eastAsia="仿宋" w:hAnsi="Times New Roman" w:cs="Times New Roman"/>
                <w:color w:val="000000" w:themeColor="text1"/>
                <w:sz w:val="24"/>
                <w:szCs w:val="24"/>
              </w:rPr>
              <w:t>大气科学进展</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China Ocean Engineering-</w:t>
            </w:r>
            <w:r w:rsidRPr="008C7EDA">
              <w:rPr>
                <w:rFonts w:ascii="Times New Roman" w:eastAsia="仿宋" w:hAnsi="Times New Roman" w:cs="Times New Roman"/>
                <w:color w:val="000000" w:themeColor="text1"/>
                <w:sz w:val="24"/>
                <w:szCs w:val="24"/>
              </w:rPr>
              <w:t>中国海洋工程（英文版）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Geoscience Frontiers-</w:t>
            </w:r>
            <w:r w:rsidRPr="008C7EDA">
              <w:rPr>
                <w:rFonts w:ascii="Times New Roman" w:eastAsia="仿宋" w:hAnsi="Times New Roman" w:cs="Times New Roman"/>
                <w:color w:val="000000" w:themeColor="text1"/>
                <w:sz w:val="24"/>
                <w:szCs w:val="24"/>
              </w:rPr>
              <w:t>地学前缘（英文版）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Earthquake Engineering And Engineering Vibration-</w:t>
            </w:r>
            <w:r w:rsidRPr="008C7EDA">
              <w:rPr>
                <w:rFonts w:ascii="Times New Roman" w:eastAsia="仿宋" w:hAnsi="Times New Roman" w:cs="Times New Roman"/>
                <w:color w:val="000000" w:themeColor="text1"/>
                <w:sz w:val="24"/>
                <w:szCs w:val="24"/>
              </w:rPr>
              <w:t>地震工程与工程振动（英文版）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International Journal Of Coal Science &amp;Technology-</w:t>
            </w:r>
            <w:r w:rsidRPr="008C7EDA">
              <w:rPr>
                <w:rFonts w:ascii="Times New Roman" w:eastAsia="仿宋" w:hAnsi="Times New Roman" w:cs="Times New Roman"/>
                <w:color w:val="000000" w:themeColor="text1"/>
                <w:sz w:val="24"/>
                <w:szCs w:val="24"/>
              </w:rPr>
              <w:t>国际煤炭科学技术学报（英文版）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International Journal Of Mining Science And Technology-</w:t>
            </w:r>
            <w:r w:rsidRPr="008C7EDA">
              <w:rPr>
                <w:rFonts w:ascii="Times New Roman" w:eastAsia="仿宋" w:hAnsi="Times New Roman" w:cs="Times New Roman"/>
                <w:color w:val="000000" w:themeColor="text1"/>
                <w:sz w:val="24"/>
                <w:szCs w:val="24"/>
              </w:rPr>
              <w:t>矿业科学技术学报（英文版）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Earth Science-</w:t>
            </w:r>
            <w:r w:rsidRPr="008C7EDA">
              <w:rPr>
                <w:rFonts w:ascii="Times New Roman" w:eastAsia="仿宋" w:hAnsi="Times New Roman" w:cs="Times New Roman"/>
                <w:color w:val="000000" w:themeColor="text1"/>
                <w:sz w:val="24"/>
                <w:szCs w:val="24"/>
              </w:rPr>
              <w:t>地球科学学刊（英文版）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Meteorological Research-</w:t>
            </w:r>
            <w:r w:rsidRPr="008C7EDA">
              <w:rPr>
                <w:rFonts w:ascii="Times New Roman" w:eastAsia="仿宋" w:hAnsi="Times New Roman" w:cs="Times New Roman"/>
                <w:color w:val="000000" w:themeColor="text1"/>
                <w:sz w:val="24"/>
                <w:szCs w:val="24"/>
              </w:rPr>
              <w:t>气象学报（英文版）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Ocean University Of China-</w:t>
            </w:r>
            <w:r w:rsidRPr="008C7EDA">
              <w:rPr>
                <w:rFonts w:ascii="Times New Roman" w:eastAsia="仿宋" w:hAnsi="Times New Roman" w:cs="Times New Roman"/>
                <w:color w:val="000000" w:themeColor="text1"/>
                <w:sz w:val="24"/>
                <w:szCs w:val="24"/>
              </w:rPr>
              <w:t>中国海洋大学学报（英文版）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Oceanology And Limnology-</w:t>
            </w:r>
            <w:r w:rsidRPr="008C7EDA">
              <w:rPr>
                <w:rFonts w:ascii="Times New Roman" w:eastAsia="仿宋" w:hAnsi="Times New Roman" w:cs="Times New Roman"/>
                <w:color w:val="000000" w:themeColor="text1"/>
                <w:sz w:val="24"/>
                <w:szCs w:val="24"/>
              </w:rPr>
              <w:t>海洋与湖沼（英文版）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Palaeogeography-</w:t>
            </w:r>
            <w:r w:rsidRPr="008C7EDA">
              <w:rPr>
                <w:rFonts w:ascii="Times New Roman" w:eastAsia="仿宋" w:hAnsi="Times New Roman" w:cs="Times New Roman"/>
                <w:color w:val="000000" w:themeColor="text1"/>
                <w:sz w:val="24"/>
                <w:szCs w:val="24"/>
              </w:rPr>
              <w:t>古地理学报（英文版）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Petroleum Science-</w:t>
            </w:r>
            <w:r w:rsidRPr="008C7EDA">
              <w:rPr>
                <w:rFonts w:ascii="Times New Roman" w:eastAsia="仿宋" w:hAnsi="Times New Roman" w:cs="Times New Roman"/>
                <w:color w:val="000000" w:themeColor="text1"/>
                <w:sz w:val="24"/>
                <w:szCs w:val="24"/>
              </w:rPr>
              <w:t>石油科学（英文版）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Science China:Earth Sciences-</w:t>
            </w:r>
            <w:r w:rsidRPr="008C7EDA">
              <w:rPr>
                <w:rFonts w:ascii="Times New Roman" w:eastAsia="仿宋" w:hAnsi="Times New Roman" w:cs="Times New Roman"/>
                <w:color w:val="000000" w:themeColor="text1"/>
                <w:sz w:val="24"/>
                <w:szCs w:val="24"/>
              </w:rPr>
              <w:t>中国科学：地球科学（英文版）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采矿与</w:t>
            </w:r>
            <w:r w:rsidRPr="008C7EDA">
              <w:rPr>
                <w:rFonts w:ascii="仿宋" w:eastAsia="仿宋" w:hAnsi="仿宋"/>
                <w:color w:val="000000" w:themeColor="text1"/>
                <w:sz w:val="24"/>
                <w:szCs w:val="24"/>
              </w:rPr>
              <w:t>安全工程学报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沉积</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大</w:t>
            </w:r>
            <w:r w:rsidRPr="008C7EDA">
              <w:rPr>
                <w:rFonts w:ascii="仿宋" w:eastAsia="仿宋" w:hAnsi="仿宋"/>
                <w:color w:val="000000" w:themeColor="text1"/>
                <w:sz w:val="24"/>
                <w:szCs w:val="24"/>
              </w:rPr>
              <w:t>地构造与成矿学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大</w:t>
            </w:r>
            <w:r w:rsidRPr="008C7EDA">
              <w:rPr>
                <w:rFonts w:ascii="仿宋" w:eastAsia="仿宋" w:hAnsi="仿宋"/>
                <w:color w:val="000000" w:themeColor="text1"/>
                <w:sz w:val="24"/>
                <w:szCs w:val="24"/>
              </w:rPr>
              <w:t>气科学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层学杂志</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球化学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球科学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球科学进展</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球物理学报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球学报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学前缘</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地震</w:t>
            </w:r>
            <w:r w:rsidRPr="008C7EDA">
              <w:rPr>
                <w:rFonts w:ascii="仿宋" w:eastAsia="仿宋" w:hAnsi="仿宋"/>
                <w:color w:val="000000" w:themeColor="text1"/>
                <w:sz w:val="24"/>
                <w:szCs w:val="24"/>
              </w:rPr>
              <w:t>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震学报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质</w:t>
            </w:r>
            <w:r w:rsidRPr="008C7EDA">
              <w:rPr>
                <w:rFonts w:ascii="仿宋" w:eastAsia="仿宋" w:hAnsi="仿宋" w:hint="eastAsia"/>
                <w:color w:val="000000" w:themeColor="text1"/>
                <w:sz w:val="24"/>
                <w:szCs w:val="24"/>
              </w:rPr>
              <w:t>论评</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w:t>
            </w:r>
            <w:r w:rsidRPr="008C7EDA">
              <w:rPr>
                <w:rFonts w:ascii="仿宋" w:eastAsia="仿宋" w:hAnsi="仿宋"/>
                <w:color w:val="000000" w:themeColor="text1"/>
                <w:sz w:val="24"/>
                <w:szCs w:val="24"/>
              </w:rPr>
              <w:t>质学报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第</w:t>
            </w:r>
            <w:r w:rsidRPr="008C7EDA">
              <w:rPr>
                <w:rFonts w:ascii="仿宋" w:eastAsia="仿宋" w:hAnsi="仿宋"/>
                <w:color w:val="000000" w:themeColor="text1"/>
                <w:sz w:val="24"/>
                <w:szCs w:val="24"/>
              </w:rPr>
              <w:t>四纪</w:t>
            </w:r>
            <w:r w:rsidRPr="008C7EDA">
              <w:rPr>
                <w:rFonts w:ascii="仿宋" w:eastAsia="仿宋" w:hAnsi="仿宋" w:hint="eastAsia"/>
                <w:color w:val="000000" w:themeColor="text1"/>
                <w:sz w:val="24"/>
                <w:szCs w:val="24"/>
              </w:rPr>
              <w:t>研究</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高</w:t>
            </w:r>
            <w:r w:rsidRPr="008C7EDA">
              <w:rPr>
                <w:rFonts w:ascii="仿宋" w:eastAsia="仿宋" w:hAnsi="仿宋"/>
                <w:color w:val="000000" w:themeColor="text1"/>
                <w:sz w:val="24"/>
                <w:szCs w:val="24"/>
              </w:rPr>
              <w:t>原气象</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古地理</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古脊椎</w:t>
            </w:r>
            <w:r w:rsidRPr="008C7EDA">
              <w:rPr>
                <w:rFonts w:ascii="仿宋" w:eastAsia="仿宋" w:hAnsi="仿宋"/>
                <w:color w:val="000000" w:themeColor="text1"/>
                <w:sz w:val="24"/>
                <w:szCs w:val="24"/>
              </w:rPr>
              <w:t>动物学报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古</w:t>
            </w:r>
            <w:r w:rsidRPr="008C7EDA">
              <w:rPr>
                <w:rFonts w:ascii="仿宋" w:eastAsia="仿宋" w:hAnsi="仿宋"/>
                <w:color w:val="000000" w:themeColor="text1"/>
                <w:sz w:val="24"/>
                <w:szCs w:val="24"/>
              </w:rPr>
              <w:t>生物学报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海洋</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海洋</w:t>
            </w:r>
            <w:r w:rsidRPr="008C7EDA">
              <w:rPr>
                <w:rFonts w:ascii="仿宋" w:eastAsia="仿宋" w:hAnsi="仿宋"/>
                <w:color w:val="000000" w:themeColor="text1"/>
                <w:sz w:val="24"/>
                <w:szCs w:val="24"/>
              </w:rPr>
              <w:t>与湖沼</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空间</w:t>
            </w:r>
            <w:r w:rsidRPr="008C7EDA">
              <w:rPr>
                <w:rFonts w:ascii="仿宋" w:eastAsia="仿宋" w:hAnsi="仿宋"/>
                <w:color w:val="000000" w:themeColor="text1"/>
                <w:sz w:val="24"/>
                <w:szCs w:val="24"/>
              </w:rPr>
              <w:t>科学学报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矿床</w:t>
            </w:r>
            <w:r w:rsidRPr="008C7EDA">
              <w:rPr>
                <w:rFonts w:ascii="仿宋" w:eastAsia="仿宋" w:hAnsi="仿宋"/>
                <w:color w:val="000000" w:themeColor="text1"/>
                <w:sz w:val="24"/>
                <w:szCs w:val="24"/>
              </w:rPr>
              <w:t>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矿</w:t>
            </w:r>
            <w:r w:rsidRPr="008C7EDA">
              <w:rPr>
                <w:rFonts w:ascii="仿宋" w:eastAsia="仿宋" w:hAnsi="仿宋"/>
                <w:color w:val="000000" w:themeColor="text1"/>
                <w:sz w:val="24"/>
                <w:szCs w:val="24"/>
              </w:rPr>
              <w:t>物</w:t>
            </w:r>
            <w:r w:rsidRPr="008C7EDA">
              <w:rPr>
                <w:rFonts w:ascii="仿宋" w:eastAsia="仿宋" w:hAnsi="仿宋" w:hint="eastAsia"/>
                <w:color w:val="000000" w:themeColor="text1"/>
                <w:sz w:val="24"/>
                <w:szCs w:val="24"/>
              </w:rPr>
              <w:t>岩石</w:t>
            </w:r>
            <w:r w:rsidRPr="008C7EDA">
              <w:rPr>
                <w:rFonts w:ascii="仿宋" w:eastAsia="仿宋" w:hAnsi="仿宋"/>
                <w:color w:val="000000" w:themeColor="text1"/>
                <w:sz w:val="24"/>
                <w:szCs w:val="24"/>
              </w:rPr>
              <w:t>地球化学通</w:t>
            </w:r>
            <w:r w:rsidRPr="008C7EDA">
              <w:rPr>
                <w:rFonts w:ascii="仿宋" w:eastAsia="仿宋" w:hAnsi="仿宋" w:hint="eastAsia"/>
                <w:color w:val="000000" w:themeColor="text1"/>
                <w:sz w:val="24"/>
                <w:szCs w:val="24"/>
              </w:rPr>
              <w:t>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煤炭</w:t>
            </w:r>
            <w:r w:rsidRPr="008C7EDA">
              <w:rPr>
                <w:rFonts w:ascii="仿宋" w:eastAsia="仿宋" w:hAnsi="仿宋"/>
                <w:color w:val="000000" w:themeColor="text1"/>
                <w:sz w:val="24"/>
                <w:szCs w:val="24"/>
              </w:rPr>
              <w:t>科学技术</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煤炭</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气象</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地球物理勘探</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勘探</w:t>
            </w:r>
            <w:r w:rsidRPr="008C7EDA">
              <w:rPr>
                <w:rFonts w:ascii="仿宋" w:eastAsia="仿宋" w:hAnsi="仿宋" w:hint="eastAsia"/>
                <w:color w:val="000000" w:themeColor="text1"/>
                <w:sz w:val="24"/>
                <w:szCs w:val="24"/>
              </w:rPr>
              <w:t>与</w:t>
            </w:r>
            <w:r w:rsidRPr="008C7EDA">
              <w:rPr>
                <w:rFonts w:ascii="仿宋" w:eastAsia="仿宋" w:hAnsi="仿宋"/>
                <w:color w:val="000000" w:themeColor="text1"/>
                <w:sz w:val="24"/>
                <w:szCs w:val="24"/>
              </w:rPr>
              <w:t>开</w:t>
            </w:r>
            <w:r w:rsidRPr="008C7EDA">
              <w:rPr>
                <w:rFonts w:ascii="仿宋" w:eastAsia="仿宋" w:hAnsi="仿宋" w:hint="eastAsia"/>
                <w:color w:val="000000" w:themeColor="text1"/>
                <w:sz w:val="24"/>
                <w:szCs w:val="24"/>
              </w:rPr>
              <w:t>发</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学</w:t>
            </w:r>
            <w:r w:rsidRPr="008C7EDA">
              <w:rPr>
                <w:rFonts w:ascii="仿宋" w:eastAsia="仿宋" w:hAnsi="仿宋" w:hint="eastAsia"/>
                <w:color w:val="000000" w:themeColor="text1"/>
                <w:sz w:val="24"/>
                <w:szCs w:val="24"/>
              </w:rPr>
              <w:t>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学报（</w:t>
            </w: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加工）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与天然气地质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天然气</w:t>
            </w:r>
            <w:r w:rsidRPr="008C7EDA">
              <w:rPr>
                <w:rFonts w:ascii="仿宋" w:eastAsia="仿宋" w:hAnsi="仿宋"/>
                <w:color w:val="000000" w:themeColor="text1"/>
                <w:sz w:val="24"/>
                <w:szCs w:val="24"/>
              </w:rPr>
              <w:t>地球科学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天然气</w:t>
            </w:r>
            <w:r w:rsidRPr="008C7EDA">
              <w:rPr>
                <w:rFonts w:ascii="仿宋" w:eastAsia="仿宋" w:hAnsi="仿宋"/>
                <w:color w:val="000000" w:themeColor="text1"/>
                <w:sz w:val="24"/>
                <w:szCs w:val="24"/>
              </w:rPr>
              <w:t>工业</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岩</w:t>
            </w:r>
            <w:r w:rsidRPr="008C7EDA">
              <w:rPr>
                <w:rFonts w:ascii="仿宋" w:eastAsia="仿宋" w:hAnsi="仿宋"/>
                <w:color w:val="000000" w:themeColor="text1"/>
                <w:sz w:val="24"/>
                <w:szCs w:val="24"/>
              </w:rPr>
              <w:t>石矿物学杂志</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岩石</w:t>
            </w:r>
            <w:r w:rsidRPr="008C7EDA">
              <w:rPr>
                <w:rFonts w:ascii="仿宋" w:eastAsia="仿宋" w:hAnsi="仿宋"/>
                <w:color w:val="000000" w:themeColor="text1"/>
                <w:sz w:val="24"/>
                <w:szCs w:val="24"/>
              </w:rPr>
              <w:t>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国科学</w:t>
            </w:r>
            <w:r w:rsidRPr="008C7EDA">
              <w:rPr>
                <w:rFonts w:ascii="仿宋" w:eastAsia="仿宋" w:hAnsi="仿宋" w:hint="eastAsia"/>
                <w:color w:val="000000" w:themeColor="text1"/>
                <w:sz w:val="24"/>
                <w:szCs w:val="24"/>
              </w:rPr>
              <w:t>：</w:t>
            </w:r>
            <w:r w:rsidRPr="008C7EDA">
              <w:rPr>
                <w:rFonts w:ascii="仿宋" w:eastAsia="仿宋" w:hAnsi="仿宋"/>
                <w:color w:val="000000" w:themeColor="text1"/>
                <w:sz w:val="24"/>
                <w:szCs w:val="24"/>
              </w:rPr>
              <w:t>地球科学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w:t>
            </w:r>
            <w:r w:rsidRPr="008C7EDA">
              <w:rPr>
                <w:rFonts w:ascii="仿宋" w:eastAsia="仿宋" w:hAnsi="仿宋" w:hint="eastAsia"/>
                <w:color w:val="000000" w:themeColor="text1"/>
                <w:sz w:val="24"/>
                <w:szCs w:val="24"/>
              </w:rPr>
              <w:t>矿业</w:t>
            </w:r>
            <w:r w:rsidRPr="008C7EDA">
              <w:rPr>
                <w:rFonts w:ascii="仿宋" w:eastAsia="仿宋" w:hAnsi="仿宋"/>
                <w:color w:val="000000" w:themeColor="text1"/>
                <w:sz w:val="24"/>
                <w:szCs w:val="24"/>
              </w:rPr>
              <w:t>大学</w:t>
            </w:r>
            <w:r w:rsidRPr="008C7EDA">
              <w:rPr>
                <w:rFonts w:ascii="仿宋" w:eastAsia="仿宋" w:hAnsi="仿宋" w:hint="eastAsia"/>
                <w:color w:val="000000" w:themeColor="text1"/>
                <w:sz w:val="24"/>
                <w:szCs w:val="24"/>
              </w:rPr>
              <w:t>学</w:t>
            </w:r>
            <w:r w:rsidRPr="008C7EDA">
              <w:rPr>
                <w:rFonts w:ascii="仿宋" w:eastAsia="仿宋" w:hAnsi="仿宋"/>
                <w:color w:val="000000" w:themeColor="text1"/>
                <w:sz w:val="24"/>
                <w:szCs w:val="24"/>
              </w:rPr>
              <w:t>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w:t>
            </w:r>
            <w:r w:rsidRPr="008C7EDA">
              <w:rPr>
                <w:rFonts w:ascii="仿宋" w:eastAsia="仿宋" w:hAnsi="仿宋"/>
                <w:color w:val="000000" w:themeColor="text1"/>
                <w:sz w:val="24"/>
                <w:szCs w:val="24"/>
              </w:rPr>
              <w:t>国石油大学</w:t>
            </w:r>
            <w:r w:rsidRPr="008C7EDA">
              <w:rPr>
                <w:rFonts w:ascii="仿宋" w:eastAsia="仿宋" w:hAnsi="仿宋" w:hint="eastAsia"/>
                <w:color w:val="000000" w:themeColor="text1"/>
                <w:sz w:val="24"/>
                <w:szCs w:val="24"/>
              </w:rPr>
              <w:t>学报</w:t>
            </w:r>
            <w:r w:rsidRPr="008C7EDA">
              <w:rPr>
                <w:rFonts w:ascii="仿宋" w:eastAsia="仿宋" w:hAnsi="仿宋"/>
                <w:color w:val="000000" w:themeColor="text1"/>
                <w:sz w:val="24"/>
                <w:szCs w:val="24"/>
              </w:rPr>
              <w:t>（</w:t>
            </w:r>
            <w:r w:rsidRPr="008C7EDA">
              <w:rPr>
                <w:rFonts w:ascii="仿宋" w:eastAsia="仿宋" w:hAnsi="仿宋" w:hint="eastAsia"/>
                <w:color w:val="000000" w:themeColor="text1"/>
                <w:sz w:val="24"/>
                <w:szCs w:val="24"/>
              </w:rPr>
              <w:t>自然科学</w:t>
            </w:r>
            <w:r w:rsidRPr="008C7EDA">
              <w:rPr>
                <w:rFonts w:ascii="仿宋" w:eastAsia="仿宋" w:hAnsi="仿宋"/>
                <w:color w:val="000000" w:themeColor="text1"/>
                <w:sz w:val="24"/>
                <w:szCs w:val="24"/>
              </w:rPr>
              <w:t>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cs="Arial"/>
                <w:color w:val="000000" w:themeColor="text1"/>
                <w:sz w:val="24"/>
                <w:szCs w:val="24"/>
              </w:rPr>
              <w:t>ActaGeochimica</w:t>
            </w:r>
            <w:r w:rsidRPr="008C7EDA">
              <w:rPr>
                <w:rFonts w:ascii="仿宋" w:eastAsia="仿宋" w:hAnsi="仿宋" w:cs="Arial" w:hint="eastAsia"/>
                <w:color w:val="000000" w:themeColor="text1"/>
                <w:sz w:val="24"/>
                <w:szCs w:val="24"/>
              </w:rPr>
              <w:t>-</w:t>
            </w:r>
            <w:r w:rsidRPr="008C7EDA">
              <w:rPr>
                <w:rFonts w:ascii="仿宋" w:eastAsia="仿宋" w:hAnsi="仿宋" w:hint="eastAsia"/>
                <w:color w:val="000000" w:themeColor="text1"/>
                <w:sz w:val="24"/>
                <w:szCs w:val="24"/>
              </w:rPr>
              <w:t>地球化学学报（英文版）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Applied Geophysics-应用地球物理（英文版）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C34F5" w:rsidP="001939A4">
            <w:pPr>
              <w:jc w:val="center"/>
              <w:rPr>
                <w:rFonts w:ascii="仿宋" w:eastAsia="仿宋" w:hAnsi="仿宋"/>
                <w:color w:val="000000" w:themeColor="text1"/>
                <w:sz w:val="24"/>
                <w:szCs w:val="24"/>
              </w:rPr>
            </w:pPr>
            <w:hyperlink r:id="rId8" w:tgtFrame="_blank" w:history="1">
              <w:r w:rsidR="001819D2" w:rsidRPr="008C7EDA">
                <w:rPr>
                  <w:rFonts w:ascii="仿宋" w:eastAsia="仿宋" w:hAnsi="仿宋"/>
                  <w:color w:val="000000" w:themeColor="text1"/>
                  <w:sz w:val="24"/>
                  <w:szCs w:val="24"/>
                </w:rPr>
                <w:t>Earthquake Science</w:t>
              </w:r>
            </w:hyperlink>
            <w:r w:rsidR="001819D2" w:rsidRPr="008C7EDA">
              <w:rPr>
                <w:rFonts w:ascii="仿宋" w:eastAsia="仿宋" w:hAnsi="仿宋" w:hint="eastAsia"/>
                <w:color w:val="000000" w:themeColor="text1"/>
                <w:sz w:val="24"/>
                <w:szCs w:val="24"/>
              </w:rPr>
              <w:t>-地震学报（英文版）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科学通报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widowControl/>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石油实验地质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中国海上油气</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s="宋体"/>
                <w:color w:val="000000" w:themeColor="text1"/>
                <w:sz w:val="24"/>
                <w:szCs w:val="24"/>
              </w:rPr>
            </w:pPr>
            <w:r w:rsidRPr="008C7EDA">
              <w:rPr>
                <w:rFonts w:ascii="仿宋" w:eastAsia="仿宋" w:hAnsi="仿宋" w:hint="eastAsia"/>
                <w:color w:val="000000" w:themeColor="text1"/>
                <w:sz w:val="24"/>
                <w:szCs w:val="24"/>
              </w:rPr>
              <w:t>地质科学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地质力学学报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石油</w:t>
            </w:r>
            <w:r w:rsidRPr="008C7EDA">
              <w:rPr>
                <w:rFonts w:ascii="仿宋" w:eastAsia="仿宋" w:hAnsi="仿宋"/>
                <w:color w:val="000000" w:themeColor="text1"/>
                <w:sz w:val="24"/>
                <w:szCs w:val="24"/>
              </w:rPr>
              <w:t>科学通报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测井技术</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高校地质学报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海洋地质与第四纪地质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吉林大学学报（自然科学版）</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煤田地质与勘探</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水文地质与工程地质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现代地质</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中国环境科学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环境科学学报</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环境科学</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环境科学研究</w:t>
            </w:r>
          </w:p>
        </w:tc>
      </w:tr>
      <w:tr w:rsidR="001819D2" w:rsidRPr="008C7EDA" w:rsidTr="001939A4">
        <w:trPr>
          <w:jc w:val="center"/>
        </w:trPr>
        <w:tc>
          <w:tcPr>
            <w:tcW w:w="704" w:type="dxa"/>
          </w:tcPr>
          <w:p w:rsidR="001819D2" w:rsidRPr="008C7EDA" w:rsidRDefault="001819D2" w:rsidP="00B01F1D">
            <w:pPr>
              <w:pStyle w:val="a6"/>
              <w:numPr>
                <w:ilvl w:val="0"/>
                <w:numId w:val="5"/>
              </w:numPr>
              <w:ind w:left="0" w:firstLineChars="0" w:firstLine="0"/>
              <w:jc w:val="left"/>
              <w:rPr>
                <w:rFonts w:ascii="仿宋" w:eastAsia="仿宋" w:hAnsi="仿宋"/>
                <w:color w:val="000000" w:themeColor="text1"/>
                <w:sz w:val="24"/>
              </w:rPr>
            </w:pPr>
          </w:p>
        </w:tc>
        <w:tc>
          <w:tcPr>
            <w:tcW w:w="7796" w:type="dxa"/>
            <w:vAlign w:val="center"/>
          </w:tcPr>
          <w:p w:rsidR="001819D2" w:rsidRPr="008C7EDA" w:rsidRDefault="001819D2" w:rsidP="001939A4">
            <w:pPr>
              <w:jc w:val="center"/>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环境化学</w:t>
            </w:r>
          </w:p>
        </w:tc>
      </w:tr>
      <w:tr w:rsidR="001819D2" w:rsidRPr="008C7EDA" w:rsidTr="001939A4">
        <w:trPr>
          <w:jc w:val="center"/>
        </w:trPr>
        <w:tc>
          <w:tcPr>
            <w:tcW w:w="704" w:type="dxa"/>
          </w:tcPr>
          <w:p w:rsidR="001819D2" w:rsidRPr="008C7EDA" w:rsidRDefault="001819D2" w:rsidP="00B01F1D">
            <w:pPr>
              <w:jc w:val="left"/>
              <w:rPr>
                <w:rFonts w:ascii="仿宋" w:eastAsia="仿宋" w:hAnsi="仿宋"/>
                <w:color w:val="000000" w:themeColor="text1"/>
                <w:sz w:val="24"/>
                <w:szCs w:val="24"/>
              </w:rPr>
            </w:pPr>
          </w:p>
        </w:tc>
        <w:tc>
          <w:tcPr>
            <w:tcW w:w="7796" w:type="dxa"/>
            <w:vAlign w:val="center"/>
          </w:tcPr>
          <w:p w:rsidR="001819D2" w:rsidRPr="008C7EDA" w:rsidRDefault="001819D2" w:rsidP="00B01F1D">
            <w:pPr>
              <w:jc w:val="left"/>
              <w:rPr>
                <w:rFonts w:ascii="仿宋" w:eastAsia="仿宋" w:hAnsi="仿宋"/>
                <w:color w:val="000000" w:themeColor="text1"/>
                <w:sz w:val="24"/>
                <w:szCs w:val="24"/>
              </w:rPr>
            </w:pPr>
            <w:r w:rsidRPr="008C7EDA">
              <w:rPr>
                <w:rFonts w:ascii="仿宋" w:eastAsia="仿宋" w:hAnsi="仿宋" w:cs="宋体" w:hint="eastAsia"/>
                <w:color w:val="000000" w:themeColor="text1"/>
                <w:kern w:val="0"/>
                <w:sz w:val="24"/>
                <w:szCs w:val="24"/>
              </w:rPr>
              <w:t>国内主办的SCI与Ei收录期刊的学术论文及</w:t>
            </w:r>
            <w:r w:rsidRPr="008C7EDA">
              <w:rPr>
                <w:rFonts w:ascii="仿宋" w:eastAsia="仿宋" w:hAnsi="仿宋" w:cs="Cambria" w:hint="eastAsia"/>
                <w:color w:val="000000"/>
                <w:kern w:val="0"/>
                <w:sz w:val="24"/>
                <w:szCs w:val="24"/>
              </w:rPr>
              <w:t>其他双一流大学（学科）的高校学报论文</w:t>
            </w:r>
          </w:p>
        </w:tc>
      </w:tr>
    </w:tbl>
    <w:p w:rsidR="001819D2" w:rsidRPr="008C7EDA" w:rsidRDefault="001819D2" w:rsidP="00832E72">
      <w:pPr>
        <w:spacing w:line="560" w:lineRule="exact"/>
        <w:ind w:firstLineChars="200" w:firstLine="482"/>
        <w:rPr>
          <w:rFonts w:ascii="仿宋" w:eastAsia="仿宋" w:hAnsi="仿宋" w:cs="宋体"/>
          <w:b/>
          <w:color w:val="000000" w:themeColor="text1"/>
          <w:kern w:val="0"/>
          <w:sz w:val="24"/>
          <w:szCs w:val="24"/>
        </w:rPr>
      </w:pPr>
      <w:r w:rsidRPr="008C7EDA">
        <w:rPr>
          <w:rFonts w:ascii="仿宋" w:eastAsia="仿宋" w:hAnsi="仿宋" w:cs="宋体" w:hint="eastAsia"/>
          <w:b/>
          <w:color w:val="000000" w:themeColor="text1"/>
          <w:kern w:val="0"/>
          <w:sz w:val="24"/>
          <w:szCs w:val="24"/>
        </w:rPr>
        <w:t>注：1.所有国内期刊论文不含增刊；</w:t>
      </w:r>
    </w:p>
    <w:p w:rsidR="001819D2" w:rsidRPr="008C7EDA" w:rsidRDefault="001819D2" w:rsidP="00832E72">
      <w:pPr>
        <w:spacing w:line="560" w:lineRule="exact"/>
        <w:ind w:firstLineChars="200" w:firstLine="482"/>
        <w:rPr>
          <w:rFonts w:ascii="仿宋" w:eastAsia="仿宋" w:hAnsi="仿宋" w:cs="宋体"/>
          <w:b/>
          <w:color w:val="000000" w:themeColor="text1"/>
          <w:kern w:val="0"/>
          <w:sz w:val="24"/>
          <w:szCs w:val="24"/>
        </w:rPr>
      </w:pPr>
      <w:r w:rsidRPr="008C7EDA">
        <w:rPr>
          <w:rFonts w:ascii="仿宋" w:eastAsia="仿宋" w:hAnsi="仿宋" w:cs="宋体" w:hint="eastAsia"/>
          <w:b/>
          <w:color w:val="000000" w:themeColor="text1"/>
          <w:kern w:val="0"/>
          <w:sz w:val="24"/>
          <w:szCs w:val="24"/>
        </w:rPr>
        <w:t xml:space="preserve">    2.</w:t>
      </w:r>
      <w:r w:rsidRPr="008C7EDA">
        <w:rPr>
          <w:rFonts w:ascii="仿宋" w:eastAsia="仿宋" w:hAnsi="仿宋" w:cs="Cambria" w:hint="eastAsia"/>
          <w:b/>
          <w:color w:val="000000"/>
          <w:kern w:val="0"/>
          <w:sz w:val="24"/>
          <w:szCs w:val="24"/>
        </w:rPr>
        <w:t>其他双一流大学（学科）的高校学报论文</w:t>
      </w:r>
      <w:r w:rsidRPr="008C7EDA">
        <w:rPr>
          <w:rFonts w:ascii="仿宋" w:eastAsia="仿宋" w:hAnsi="仿宋" w:cs="宋体" w:hint="eastAsia"/>
          <w:b/>
          <w:color w:val="000000" w:themeColor="text1"/>
          <w:kern w:val="0"/>
          <w:sz w:val="24"/>
          <w:szCs w:val="24"/>
        </w:rPr>
        <w:t>，由学院学位评定分委员会认定。</w:t>
      </w:r>
    </w:p>
    <w:bookmarkEnd w:id="5"/>
    <w:p w:rsidR="008B7371" w:rsidRPr="008C7EDA" w:rsidRDefault="008B7371"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6" w:name="_Toc76457988"/>
      <w:r w:rsidRPr="008C7EDA">
        <w:rPr>
          <w:rFonts w:ascii="仿宋" w:eastAsia="仿宋" w:hAnsi="仿宋" w:cs="Times New Roman" w:hint="eastAsia"/>
          <w:b/>
          <w:bCs/>
          <w:color w:val="000000" w:themeColor="text1"/>
          <w:sz w:val="28"/>
          <w:szCs w:val="28"/>
        </w:rPr>
        <w:lastRenderedPageBreak/>
        <w:t>石油工程学院研究生指导教师聘任基本条件</w:t>
      </w:r>
      <w:bookmarkEnd w:id="6"/>
    </w:p>
    <w:p w:rsidR="004142E3" w:rsidRPr="008C7EDA" w:rsidRDefault="004142E3" w:rsidP="00832E72">
      <w:pPr>
        <w:adjustRightInd w:val="0"/>
        <w:snapToGrid w:val="0"/>
        <w:spacing w:line="560" w:lineRule="exact"/>
        <w:ind w:firstLineChars="200" w:firstLine="562"/>
        <w:rPr>
          <w:rFonts w:ascii="仿宋" w:eastAsia="仿宋" w:hAnsi="仿宋" w:cs="Cambria"/>
          <w:b/>
          <w:color w:val="000000"/>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一、博士研究生指导教师聘任基本条件（所含学科：石油与天然气工程、力学）</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（一）满足《中国石油大学（北京）研究生指导教师聘任及管理办法》（中石大京研〔2021〕14号）规定的博士研究生指导教师聘任基本条件。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（二）近四年科研成果满足下列条件之一：</w:t>
      </w:r>
    </w:p>
    <w:p w:rsidR="00A06DEB"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shd w:val="clear" w:color="auto" w:fill="FFFF00"/>
        </w:rPr>
      </w:pPr>
      <w:r w:rsidRPr="008C7EDA">
        <w:rPr>
          <w:rFonts w:ascii="仿宋" w:eastAsia="仿宋" w:hAnsi="仿宋" w:hint="eastAsia"/>
          <w:color w:val="000000" w:themeColor="text1"/>
          <w:sz w:val="28"/>
          <w:szCs w:val="28"/>
        </w:rPr>
        <w:t>1.以第一作者或第一通讯作者身份在本学科领域中文核心期刊或SCI收录的高水平期刊上发表学术论文4篇，其中在SCI收录的JCR期刊分区表3区及以上的高水平期刊上发表学术论文1篇、在中国大陆主办的高水平期刊上（见附表）发表1篇学术论文</w:t>
      </w:r>
      <w:r w:rsidR="004F3426"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2.以第一作者或第一通讯作者身份在本学科领域中文核心期刊或SCI收录的高水平期刊上发表学术论文4篇，其中在SCI收录的JCR期刊分区表4区及以上的高水平期刊上发表学术论文2篇、在中国大陆主办的高水平期刊上（见附表）发表1篇学术论文</w:t>
      </w:r>
      <w:r w:rsidR="004F3426"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3.以第一作者或第一通讯作者身份在本学科领域中文核心期刊或SCI收录的高水平期刊上发表学术论文4篇，其中在本学科领域SCI收录的期刊上发表学术论文1篇、在中国大陆主办的高水平期刊（见附表）上发表1篇学术论文，并作为第一发明人获得1项本领域发明专利转化</w:t>
      </w:r>
      <w:r w:rsidR="004F3426"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4.以第一作者或第一通讯作者身份在本学科领域中文核心期刊或SCI收录的高水平期刊上发表学术论文4篇，其中在本学科领域SCI收录的期刊上或在中国大陆主办的高水平期刊（见附表）上发表</w:t>
      </w:r>
      <w:r w:rsidRPr="008C7EDA">
        <w:rPr>
          <w:rFonts w:ascii="仿宋" w:eastAsia="仿宋" w:hAnsi="仿宋" w:hint="eastAsia"/>
          <w:color w:val="000000" w:themeColor="text1"/>
          <w:sz w:val="28"/>
          <w:szCs w:val="28"/>
        </w:rPr>
        <w:lastRenderedPageBreak/>
        <w:t>1篇学术论文，并获得国家级科技成果奖励1项（有获奖证书，我校为完成单位之一）或省部级二等（含）以上科技成果奖励1项（我校为第一完成单位，一等奖个人总排名前3，二等奖个人总排名第1）。</w:t>
      </w: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二、学术型硕士研究生指导教师聘任基本条件（所含学科：石油与天然气工程、力学）</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（一）满足《中国石油大学（北京）研究生指导教师聘任及管理办法》（中石大京研〔2021〕14号）规定的</w:t>
      </w:r>
      <w:r w:rsidRPr="008C7EDA">
        <w:rPr>
          <w:rFonts w:ascii="仿宋" w:eastAsia="仿宋" w:hAnsi="仿宋"/>
          <w:color w:val="000000" w:themeColor="text1"/>
          <w:sz w:val="28"/>
          <w:szCs w:val="28"/>
        </w:rPr>
        <w:t>硕士研究生</w:t>
      </w:r>
      <w:r w:rsidRPr="008C7EDA">
        <w:rPr>
          <w:rFonts w:ascii="仿宋" w:eastAsia="仿宋" w:hAnsi="仿宋" w:hint="eastAsia"/>
          <w:color w:val="000000" w:themeColor="text1"/>
          <w:sz w:val="28"/>
          <w:szCs w:val="28"/>
        </w:rPr>
        <w:t>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（二）近四年科研成果满足下列条件之一：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1.以第一作者或第一通讯作者身份在本学科领域中文核心期刊或SCI收录的高水平期刊上发表学术论文4篇，其中在SCI收录的JCR期刊分区表4区及以上的高水平期刊上发表学术论文1篇，在中国大陆主办的高水平期刊上（见附表）发表1篇学术论文</w:t>
      </w:r>
      <w:r w:rsidR="004F3426" w:rsidRPr="008C7EDA">
        <w:rPr>
          <w:rFonts w:ascii="仿宋" w:eastAsia="仿宋" w:hAnsi="仿宋" w:hint="eastAsia"/>
          <w:color w:val="000000" w:themeColor="text1"/>
          <w:sz w:val="28"/>
          <w:szCs w:val="28"/>
        </w:rPr>
        <w:t>。</w:t>
      </w:r>
    </w:p>
    <w:p w:rsidR="009A3696" w:rsidRPr="009A3696" w:rsidRDefault="009A3696" w:rsidP="009A3696">
      <w:pPr>
        <w:adjustRightInd w:val="0"/>
        <w:snapToGrid w:val="0"/>
        <w:spacing w:line="560" w:lineRule="exact"/>
        <w:ind w:firstLineChars="200" w:firstLine="560"/>
        <w:rPr>
          <w:rFonts w:ascii="仿宋" w:eastAsia="仿宋" w:hAnsi="仿宋"/>
          <w:color w:val="000000" w:themeColor="text1"/>
          <w:sz w:val="28"/>
          <w:szCs w:val="28"/>
        </w:rPr>
      </w:pPr>
      <w:r w:rsidRPr="009A3696">
        <w:rPr>
          <w:rFonts w:ascii="仿宋" w:eastAsia="仿宋" w:hAnsi="仿宋" w:hint="eastAsia"/>
          <w:color w:val="000000" w:themeColor="text1"/>
          <w:sz w:val="28"/>
          <w:szCs w:val="28"/>
        </w:rPr>
        <w:t>2.以第一作者或第一通讯作者身份在本学科领域中文核心期刊或SCI收录的高水平期刊上发表学术论文4篇，其中在中国大陆主办的高水平期刊（见附表）上发表1篇学术论文，并作为第一发明人获得1项本领域发明专利转化。</w:t>
      </w:r>
    </w:p>
    <w:p w:rsidR="001819D2" w:rsidRPr="008C7EDA" w:rsidRDefault="009A3696" w:rsidP="009A3696">
      <w:pPr>
        <w:adjustRightInd w:val="0"/>
        <w:snapToGrid w:val="0"/>
        <w:spacing w:line="560" w:lineRule="exact"/>
        <w:ind w:firstLineChars="200" w:firstLine="560"/>
        <w:rPr>
          <w:rFonts w:ascii="仿宋" w:eastAsia="仿宋" w:hAnsi="仿宋"/>
          <w:color w:val="000000" w:themeColor="text1"/>
          <w:sz w:val="28"/>
          <w:szCs w:val="28"/>
        </w:rPr>
      </w:pPr>
      <w:r w:rsidRPr="009A3696">
        <w:rPr>
          <w:rFonts w:ascii="仿宋" w:eastAsia="仿宋" w:hAnsi="仿宋" w:hint="eastAsia"/>
          <w:color w:val="000000" w:themeColor="text1"/>
          <w:sz w:val="28"/>
          <w:szCs w:val="28"/>
        </w:rPr>
        <w:t>3.以第一作者或第一通讯作者身份在本学科领域中文核心期刊或SCI收录的高水平期刊上发表学术论文4篇，其中在中国大陆主办的高水平期刊（见附表）上发表1篇学术论文，并获得国家级科技成果奖励1项（有获奖证书，我校为完成单位之一）或省部级二等（含）以上科技成果奖励1项（我校为第一完成单位，一等奖个人总排名前6，二等奖个人总排名第3）。</w:t>
      </w: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三、专业型硕士研究生指导教师聘任基本条件（所含专业学位类</w:t>
      </w:r>
      <w:r w:rsidRPr="008C7EDA">
        <w:rPr>
          <w:rFonts w:ascii="仿宋" w:eastAsia="仿宋" w:hAnsi="仿宋" w:cs="Cambria" w:hint="eastAsia"/>
          <w:b/>
          <w:color w:val="000000"/>
          <w:sz w:val="28"/>
          <w:szCs w:val="28"/>
        </w:rPr>
        <w:lastRenderedPageBreak/>
        <w:t>别：资源与环境）</w:t>
      </w:r>
    </w:p>
    <w:p w:rsidR="001819D2" w:rsidRPr="008C7EDA" w:rsidRDefault="001819D2" w:rsidP="00832E72">
      <w:pPr>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（一）满足《中国石油大学（北京）研究生指导教师聘任及管理办法》（中石大京研〔2021〕14号）规定的</w:t>
      </w:r>
      <w:r w:rsidRPr="008C7EDA">
        <w:rPr>
          <w:rFonts w:ascii="仿宋" w:eastAsia="仿宋" w:hAnsi="仿宋"/>
          <w:color w:val="000000" w:themeColor="text1"/>
          <w:sz w:val="28"/>
          <w:szCs w:val="28"/>
        </w:rPr>
        <w:t>硕士研究生</w:t>
      </w:r>
      <w:r w:rsidRPr="008C7EDA">
        <w:rPr>
          <w:rFonts w:ascii="仿宋" w:eastAsia="仿宋" w:hAnsi="仿宋" w:hint="eastAsia"/>
          <w:color w:val="000000" w:themeColor="text1"/>
          <w:sz w:val="28"/>
          <w:szCs w:val="28"/>
        </w:rPr>
        <w:t>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（二）近四年科研成果满足下列条件之一：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1.以第一作者或第一通讯作者身份在本学科领域中文核心期刊或SCI或EI收录的高水平期刊上发表学术论文4篇，其中在中国大陆主办的高水平期刊上发表1篇学术论文。</w:t>
      </w:r>
    </w:p>
    <w:p w:rsidR="00562B9E" w:rsidRPr="00562B9E" w:rsidRDefault="00562B9E" w:rsidP="00562B9E">
      <w:pPr>
        <w:adjustRightInd w:val="0"/>
        <w:snapToGrid w:val="0"/>
        <w:spacing w:line="560" w:lineRule="exact"/>
        <w:ind w:firstLineChars="200" w:firstLine="560"/>
        <w:rPr>
          <w:rFonts w:ascii="仿宋" w:eastAsia="仿宋" w:hAnsi="仿宋"/>
          <w:color w:val="000000" w:themeColor="text1"/>
          <w:sz w:val="28"/>
          <w:szCs w:val="28"/>
        </w:rPr>
      </w:pPr>
      <w:r w:rsidRPr="00562B9E">
        <w:rPr>
          <w:rFonts w:ascii="仿宋" w:eastAsia="仿宋" w:hAnsi="仿宋" w:hint="eastAsia"/>
          <w:color w:val="000000" w:themeColor="text1"/>
          <w:sz w:val="28"/>
          <w:szCs w:val="28"/>
        </w:rPr>
        <w:t>2.以第一作者或第一通讯作者身份在本学科领域中文核心期刊或SCI或EI收录的高水平期刊上发表学术论文3篇，其中在中国大陆主办的高水平期刊（见附表）上发表1篇学术论文，并作为第一发明人获得1项本领域发明专利转化。</w:t>
      </w:r>
    </w:p>
    <w:p w:rsidR="00562B9E" w:rsidRDefault="00562B9E" w:rsidP="00562B9E">
      <w:pPr>
        <w:adjustRightInd w:val="0"/>
        <w:snapToGrid w:val="0"/>
        <w:spacing w:line="560" w:lineRule="exact"/>
        <w:ind w:firstLineChars="200" w:firstLine="560"/>
        <w:rPr>
          <w:rFonts w:ascii="仿宋" w:eastAsia="仿宋" w:hAnsi="仿宋"/>
          <w:color w:val="000000" w:themeColor="text1"/>
          <w:sz w:val="28"/>
          <w:szCs w:val="28"/>
        </w:rPr>
      </w:pPr>
      <w:r w:rsidRPr="00562B9E">
        <w:rPr>
          <w:rFonts w:ascii="仿宋" w:eastAsia="仿宋" w:hAnsi="仿宋" w:hint="eastAsia"/>
          <w:color w:val="000000" w:themeColor="text1"/>
          <w:sz w:val="28"/>
          <w:szCs w:val="28"/>
        </w:rPr>
        <w:t>3.以第一作者或第一通讯作者身份在本学科领域中文核心期刊或SCI或EI收录的高水平期刊上发表学术论文3篇，其中在中国大陆主办的高水平期刊（见附表）上发表1篇学术论文，并获得国家级科技成果奖励1项（有获奖证书，我校为完成单位之一）或省部级二等（含）以上科技成果奖励1项（我校为第一完成单位，一等奖个人总排名前6，二等奖个人总排名第3）。</w:t>
      </w:r>
    </w:p>
    <w:p w:rsidR="001819D2" w:rsidRPr="008C7EDA" w:rsidRDefault="001819D2" w:rsidP="00562B9E">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（三）近四年主持1项（含）以上与油田企业合作的横向科研项目。</w:t>
      </w: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四、附则</w:t>
      </w:r>
    </w:p>
    <w:p w:rsidR="003D6C94"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（一）本规定经石油工程学院学位评定分委员会讨论通过，</w:t>
      </w:r>
      <w:r w:rsidR="003D6C94" w:rsidRPr="008C7EDA">
        <w:rPr>
          <w:rFonts w:ascii="仿宋" w:eastAsia="仿宋" w:hAnsi="仿宋" w:hint="eastAsia"/>
          <w:color w:val="000000" w:themeColor="text1"/>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lastRenderedPageBreak/>
        <w:t>（二）本规定由石油工程学院学位评定分委员会负责解释。</w:t>
      </w:r>
    </w:p>
    <w:p w:rsidR="001819D2" w:rsidRPr="008C7EDA" w:rsidRDefault="001819D2" w:rsidP="00ED1CB4">
      <w:pPr>
        <w:adjustRightInd w:val="0"/>
        <w:snapToGrid w:val="0"/>
        <w:spacing w:line="560" w:lineRule="exact"/>
        <w:jc w:val="left"/>
        <w:rPr>
          <w:rFonts w:ascii="仿宋" w:eastAsia="仿宋" w:hAnsi="仿宋"/>
          <w:color w:val="000000" w:themeColor="text1"/>
          <w:sz w:val="28"/>
          <w:szCs w:val="28"/>
        </w:rPr>
      </w:pPr>
      <w:r w:rsidRPr="008C7EDA">
        <w:rPr>
          <w:rFonts w:ascii="仿宋" w:eastAsia="仿宋" w:hAnsi="仿宋"/>
          <w:color w:val="000000" w:themeColor="text1"/>
          <w:sz w:val="28"/>
          <w:szCs w:val="28"/>
        </w:rPr>
        <w:t>附表：中国大陆主办的高水平期刊名单：</w:t>
      </w:r>
    </w:p>
    <w:tbl>
      <w:tblPr>
        <w:tblW w:w="8571" w:type="dxa"/>
        <w:jc w:val="center"/>
        <w:tblCellMar>
          <w:left w:w="0" w:type="dxa"/>
          <w:right w:w="0" w:type="dxa"/>
        </w:tblCellMar>
        <w:tblLook w:val="04A0" w:firstRow="1" w:lastRow="0" w:firstColumn="1" w:lastColumn="0" w:noHBand="0" w:noVBand="1"/>
      </w:tblPr>
      <w:tblGrid>
        <w:gridCol w:w="538"/>
        <w:gridCol w:w="3564"/>
        <w:gridCol w:w="538"/>
        <w:gridCol w:w="3931"/>
      </w:tblGrid>
      <w:tr w:rsidR="001819D2" w:rsidRPr="008C7EDA" w:rsidTr="008200E9">
        <w:trPr>
          <w:trHeight w:val="292"/>
          <w:tblHeader/>
          <w:jc w:val="center"/>
        </w:trPr>
        <w:tc>
          <w:tcPr>
            <w:tcW w:w="5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序号</w:t>
            </w:r>
          </w:p>
        </w:tc>
        <w:tc>
          <w:tcPr>
            <w:tcW w:w="3564" w:type="dxa"/>
            <w:tcBorders>
              <w:top w:val="single" w:sz="8" w:space="0" w:color="000000"/>
              <w:left w:val="nil"/>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期刊名称</w:t>
            </w:r>
          </w:p>
        </w:tc>
        <w:tc>
          <w:tcPr>
            <w:tcW w:w="538" w:type="dxa"/>
            <w:tcBorders>
              <w:top w:val="single" w:sz="8" w:space="0" w:color="000000"/>
              <w:left w:val="nil"/>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序号</w:t>
            </w:r>
          </w:p>
        </w:tc>
        <w:tc>
          <w:tcPr>
            <w:tcW w:w="3929" w:type="dxa"/>
            <w:tcBorders>
              <w:top w:val="single" w:sz="8" w:space="0" w:color="000000"/>
              <w:left w:val="nil"/>
              <w:bottom w:val="single" w:sz="8" w:space="0" w:color="000000"/>
              <w:right w:val="single" w:sz="8" w:space="0" w:color="000000"/>
            </w:tcBorders>
            <w:shd w:val="clear" w:color="auto" w:fill="auto"/>
            <w:vAlign w:val="center"/>
            <w:hideMark/>
          </w:tcPr>
          <w:p w:rsidR="001819D2" w:rsidRPr="008C7EDA" w:rsidRDefault="001819D2"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期刊名称</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成都理工大学学报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29</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石油钻探技术</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大庆石油地质与开发</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30</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实验技术与管理</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地球化学</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31</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实验力学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地下空间与工程学报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32</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实验流体力学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地质科学</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33</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水动力学研究与进展（中英文）</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6</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东北石油大学学报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34</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特种油气藏</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7</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工程力学</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35</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天然气地球科学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8</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工程热物理学报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36</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天然气工业</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9</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固体力学学报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37</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土木工程学报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机械工程学报（中英文）</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38</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物理化学学报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11</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吉林大学学报地球科学版</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39</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西安石油大学学报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12</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计算机应用</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40</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西南石油大学学报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13</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计算力学学报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41</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系统仿真学报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14</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计算物理</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42</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新疆石油地质</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15</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科学通报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43</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岩石力学与工程学报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力学进展</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44</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岩土工程学报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17</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力学学报（中英文）</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45</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岩土力学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18</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煤炭科学技术</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46</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应用力学学报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19</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煤炭学报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47</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应用数学和力学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20</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煤田地质与勘探</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48</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油气地质与采收率</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21</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摩擦学学报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49</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油田化学</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22</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石油机械</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50</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振动工程学报</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23</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石油勘探与开发</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51</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中国海上油气</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24</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石油科学（</w:t>
            </w:r>
            <w:r w:rsidRPr="008C7EDA">
              <w:rPr>
                <w:rFonts w:ascii="Times New Roman" w:eastAsia="仿宋" w:hAnsi="Times New Roman" w:cs="Times New Roman"/>
                <w:color w:val="000000" w:themeColor="text1"/>
                <w:sz w:val="24"/>
                <w:szCs w:val="24"/>
              </w:rPr>
              <w:t>Petroleum Science</w:t>
            </w:r>
            <w:r w:rsidRPr="008C7EDA">
              <w:rPr>
                <w:rFonts w:ascii="Times New Roman" w:eastAsia="仿宋" w:hAnsi="Times New Roman" w:cs="Times New Roman"/>
                <w:color w:val="000000" w:themeColor="text1"/>
                <w:sz w:val="24"/>
                <w:szCs w:val="24"/>
              </w:rPr>
              <w:t>）</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52</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中国科学（月刊）</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25</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石油科学通报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53</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中国矿业</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26</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石油实验地质</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54</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中国石油大学学报（自然科学版）</w:t>
            </w:r>
          </w:p>
        </w:tc>
      </w:tr>
      <w:tr w:rsidR="001819D2" w:rsidRPr="008C7EDA" w:rsidTr="008200E9">
        <w:trPr>
          <w:trHeight w:val="292"/>
          <w:jc w:val="center"/>
        </w:trPr>
        <w:tc>
          <w:tcPr>
            <w:tcW w:w="538" w:type="dxa"/>
            <w:tcBorders>
              <w:top w:val="nil"/>
              <w:left w:val="single" w:sz="8" w:space="0" w:color="000000"/>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27</w:t>
            </w:r>
          </w:p>
        </w:tc>
        <w:tc>
          <w:tcPr>
            <w:tcW w:w="3564"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石油学报</w:t>
            </w:r>
          </w:p>
        </w:tc>
        <w:tc>
          <w:tcPr>
            <w:tcW w:w="538"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55</w:t>
            </w:r>
          </w:p>
        </w:tc>
        <w:tc>
          <w:tcPr>
            <w:tcW w:w="3929" w:type="dxa"/>
            <w:tcBorders>
              <w:top w:val="nil"/>
              <w:left w:val="nil"/>
              <w:bottom w:val="single" w:sz="8" w:space="0" w:color="000000"/>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钻采工艺</w:t>
            </w:r>
          </w:p>
        </w:tc>
      </w:tr>
      <w:tr w:rsidR="001819D2" w:rsidRPr="008C7EDA" w:rsidTr="008200E9">
        <w:trPr>
          <w:trHeight w:val="292"/>
          <w:jc w:val="center"/>
        </w:trPr>
        <w:tc>
          <w:tcPr>
            <w:tcW w:w="538" w:type="dxa"/>
            <w:tcBorders>
              <w:top w:val="nil"/>
              <w:left w:val="single" w:sz="8" w:space="0" w:color="000000"/>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28</w:t>
            </w:r>
          </w:p>
        </w:tc>
        <w:tc>
          <w:tcPr>
            <w:tcW w:w="3564" w:type="dxa"/>
            <w:tcBorders>
              <w:top w:val="nil"/>
              <w:left w:val="nil"/>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石油钻采工艺</w:t>
            </w:r>
          </w:p>
        </w:tc>
        <w:tc>
          <w:tcPr>
            <w:tcW w:w="538" w:type="dxa"/>
            <w:tcBorders>
              <w:top w:val="nil"/>
              <w:left w:val="nil"/>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56</w:t>
            </w:r>
          </w:p>
        </w:tc>
        <w:tc>
          <w:tcPr>
            <w:tcW w:w="3929" w:type="dxa"/>
            <w:tcBorders>
              <w:top w:val="nil"/>
              <w:left w:val="nil"/>
              <w:bottom w:val="single" w:sz="4" w:space="0" w:color="auto"/>
              <w:right w:val="single" w:sz="8" w:space="0" w:color="000000"/>
            </w:tcBorders>
            <w:shd w:val="clear" w:color="auto" w:fill="auto"/>
            <w:vAlign w:val="center"/>
            <w:hideMark/>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钻井液与完井液</w:t>
            </w:r>
          </w:p>
        </w:tc>
      </w:tr>
      <w:tr w:rsidR="001819D2" w:rsidRPr="008C7EDA" w:rsidTr="00ED1CB4">
        <w:trPr>
          <w:trHeight w:val="71"/>
          <w:jc w:val="center"/>
        </w:trPr>
        <w:tc>
          <w:tcPr>
            <w:tcW w:w="8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19D2" w:rsidRPr="008C7EDA" w:rsidRDefault="001819D2" w:rsidP="007E273D">
            <w:pPr>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其它所在一级学科、双一流高校学报论文</w:t>
            </w:r>
          </w:p>
        </w:tc>
      </w:tr>
    </w:tbl>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注：1.所有国内期刊不含增刊</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olor w:val="000000" w:themeColor="text1"/>
          <w:sz w:val="28"/>
          <w:szCs w:val="28"/>
        </w:rPr>
        <w:t>2.其它所在一级学科、双一流高校学报论文，由石油工程学院</w:t>
      </w:r>
      <w:r w:rsidRPr="008C7EDA">
        <w:rPr>
          <w:rFonts w:ascii="仿宋" w:eastAsia="仿宋" w:hAnsi="仿宋" w:hint="eastAsia"/>
          <w:color w:val="000000" w:themeColor="text1"/>
          <w:sz w:val="28"/>
          <w:szCs w:val="28"/>
        </w:rPr>
        <w:t>学位评定分委员会认定。</w:t>
      </w:r>
    </w:p>
    <w:p w:rsidR="00DA3643" w:rsidRPr="008C7EDA" w:rsidRDefault="00DA3643" w:rsidP="00832E72">
      <w:pPr>
        <w:widowControl/>
        <w:spacing w:line="560" w:lineRule="exact"/>
        <w:ind w:firstLineChars="200" w:firstLine="560"/>
        <w:jc w:val="left"/>
        <w:rPr>
          <w:rFonts w:ascii="仿宋" w:eastAsia="仿宋" w:hAnsi="仿宋" w:cs="宋体"/>
          <w:kern w:val="0"/>
          <w:sz w:val="28"/>
          <w:szCs w:val="28"/>
        </w:rPr>
      </w:pPr>
      <w:r w:rsidRPr="008C7EDA">
        <w:rPr>
          <w:rFonts w:ascii="仿宋" w:eastAsia="仿宋" w:hAnsi="仿宋" w:cs="宋体"/>
          <w:kern w:val="0"/>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7" w:name="_Toc76457989"/>
      <w:r w:rsidRPr="008C7EDA">
        <w:rPr>
          <w:rFonts w:ascii="仿宋" w:eastAsia="仿宋" w:hAnsi="仿宋" w:cs="Times New Roman" w:hint="eastAsia"/>
          <w:b/>
          <w:bCs/>
          <w:color w:val="000000" w:themeColor="text1"/>
          <w:sz w:val="28"/>
          <w:szCs w:val="28"/>
        </w:rPr>
        <w:lastRenderedPageBreak/>
        <w:t>化学工程与环境学院研究生指导教师聘任基本条件</w:t>
      </w:r>
      <w:bookmarkEnd w:id="7"/>
    </w:p>
    <w:p w:rsidR="004142E3" w:rsidRPr="008C7EDA" w:rsidRDefault="004142E3" w:rsidP="004679A4">
      <w:pPr>
        <w:adjustRightInd w:val="0"/>
        <w:snapToGrid w:val="0"/>
        <w:spacing w:line="560" w:lineRule="exact"/>
        <w:ind w:firstLineChars="200" w:firstLine="562"/>
        <w:rPr>
          <w:rFonts w:ascii="仿宋" w:eastAsia="仿宋" w:hAnsi="仿宋" w:cs="Cambria"/>
          <w:b/>
          <w:color w:val="000000"/>
          <w:sz w:val="28"/>
          <w:szCs w:val="28"/>
        </w:rPr>
      </w:pPr>
    </w:p>
    <w:p w:rsidR="001819D2" w:rsidRPr="008C7EDA" w:rsidRDefault="001819D2"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一、学术</w:t>
      </w:r>
      <w:r w:rsidRPr="000B78D9">
        <w:rPr>
          <w:rFonts w:ascii="仿宋" w:eastAsia="仿宋" w:hAnsi="仿宋" w:cs="Cambria" w:hint="eastAsia"/>
          <w:b/>
          <w:color w:val="000000"/>
          <w:sz w:val="28"/>
          <w:szCs w:val="28"/>
        </w:rPr>
        <w:t>型博士研究生指导教师聘任基本条件（所含学科：化学工程与技术学科（081700）和自主设置能源环境科学与工程交叉学科（0817J4））</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（1）满足以下2项基本条件：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1）满足2021年《中国石油大学（北京）研究生指导教师聘任及管理办法》（修订）规定的学术型博士研究生指导教师聘任基本条件；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w:t>
      </w:r>
      <w:r w:rsidR="00F528A3" w:rsidRPr="008C7EDA">
        <w:rPr>
          <w:rFonts w:ascii="仿宋" w:eastAsia="仿宋" w:hAnsi="仿宋" w:cs="宋体" w:hint="eastAsia"/>
          <w:kern w:val="0"/>
          <w:sz w:val="28"/>
          <w:szCs w:val="28"/>
        </w:rPr>
        <w:t>主持在研的国家级或省部级科研项目，或主持50万元以上的在研项目。</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（2）满足以下学术创新成果中的2项：</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近四年以第一作者或学生为第一作者、教师本人为通讯作者，在中科院JCR第一大区或第二大区TOP期刊发表学术论文；或在中国科技期刊卓越行动计划领军期刊和重点期刊发表学术论文（见附表1）；或在中科院JCR第二大区期刊发表至少2篇学术论文；</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四年以第一作者或学生为第一作者、教师本人为通讯作者，在中国大陆主办的本学科高水平国内学术期刊（含SCI、EI收录或中文核心）上发表至少2篇学术论文；若条件1）中已包含中国大陆主办的本学科高水平学术期刊论文，则视为同时满足1）和2）；</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3）获得国家级奖励（有证书）；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4）获得省部级第一等级奖励（有证书）；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5）获得省部级第二等级奖励（署名前3）；</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 xml:space="preserve">6）授权发明专利获得实施许可、转让或转化应用（提供实施许可/转让合同或专利技术应用证明，第1发明人）； </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lastRenderedPageBreak/>
        <w:t>7）经省部级以上科技部门组织鉴定，取得国内领先及以上水平的科技成果（提供科技成果鉴定证书，署名前3）。</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（3）对于首次申报学术型博士研究生指导教师，还需满足下列条件：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1）所发表的论文必须是以第一作者发表；</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2）近四年主持过国家自然科学基金，或</w:t>
      </w:r>
      <w:bookmarkStart w:id="8" w:name="OLE_LINK6"/>
      <w:bookmarkStart w:id="9" w:name="OLE_LINK7"/>
      <w:r w:rsidR="00CC325C" w:rsidRPr="008C7EDA">
        <w:rPr>
          <w:rFonts w:ascii="仿宋" w:eastAsia="仿宋" w:hAnsi="仿宋" w:cs="宋体" w:hint="eastAsia"/>
          <w:kern w:val="0"/>
          <w:sz w:val="28"/>
          <w:szCs w:val="28"/>
        </w:rPr>
        <w:t>国家级</w:t>
      </w:r>
      <w:r w:rsidRPr="008C7EDA">
        <w:rPr>
          <w:rFonts w:ascii="仿宋" w:eastAsia="仿宋" w:hAnsi="仿宋" w:cs="宋体" w:hint="eastAsia"/>
          <w:kern w:val="0"/>
          <w:sz w:val="28"/>
          <w:szCs w:val="28"/>
        </w:rPr>
        <w:t>重点研发计划</w:t>
      </w:r>
      <w:bookmarkEnd w:id="8"/>
      <w:bookmarkEnd w:id="9"/>
      <w:r w:rsidRPr="008C7EDA">
        <w:rPr>
          <w:rFonts w:ascii="仿宋" w:eastAsia="仿宋" w:hAnsi="仿宋" w:cs="宋体" w:hint="eastAsia"/>
          <w:kern w:val="0"/>
          <w:sz w:val="28"/>
          <w:szCs w:val="28"/>
        </w:rPr>
        <w:t>项目课题，</w:t>
      </w:r>
      <w:r w:rsidRPr="008C7EDA">
        <w:rPr>
          <w:rFonts w:ascii="仿宋" w:eastAsia="仿宋" w:hAnsi="仿宋" w:cs="宋体" w:hint="eastAsia"/>
          <w:color w:val="000000" w:themeColor="text1"/>
          <w:kern w:val="0"/>
          <w:sz w:val="28"/>
          <w:szCs w:val="28"/>
        </w:rPr>
        <w:t>或其他重大的国家级项目</w:t>
      </w:r>
      <w:r w:rsidR="00A51495" w:rsidRPr="008C7EDA">
        <w:rPr>
          <w:rFonts w:ascii="仿宋" w:eastAsia="仿宋" w:hAnsi="仿宋" w:cs="宋体" w:hint="eastAsia"/>
          <w:color w:val="000000" w:themeColor="text1"/>
          <w:kern w:val="0"/>
          <w:sz w:val="28"/>
          <w:szCs w:val="28"/>
        </w:rPr>
        <w:t>（</w:t>
      </w:r>
      <w:r w:rsidRPr="008C7EDA">
        <w:rPr>
          <w:rFonts w:ascii="仿宋" w:eastAsia="仿宋" w:hAnsi="仿宋" w:cs="宋体" w:hint="eastAsia"/>
          <w:kern w:val="0"/>
          <w:sz w:val="28"/>
          <w:szCs w:val="28"/>
        </w:rPr>
        <w:t>由学院学位评定分委员会认定）。</w:t>
      </w:r>
    </w:p>
    <w:p w:rsidR="001819D2" w:rsidRPr="008C7EDA" w:rsidRDefault="004679A4" w:rsidP="004679A4">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二、</w:t>
      </w:r>
      <w:r w:rsidR="001819D2" w:rsidRPr="008C7EDA">
        <w:rPr>
          <w:rFonts w:ascii="仿宋" w:eastAsia="仿宋" w:hAnsi="仿宋" w:cs="Cambria" w:hint="eastAsia"/>
          <w:b/>
          <w:color w:val="000000"/>
          <w:sz w:val="28"/>
          <w:szCs w:val="28"/>
        </w:rPr>
        <w:t>学术型硕士研究生指导教师聘任基本条件（所含学科：化学工程与技术学科（081700）和环境科学与工程（083000））</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（1）满足以下2项基本条件：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1）满足2021年《中国石油大学（北京）研究生指导教师聘任及管理办法》（修订）规定的学术型硕士研究生指导教师聘任基本条件；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2）主持在研的国家级或省部级科研项目，或主持</w:t>
      </w:r>
      <w:r w:rsidR="009B0DDB" w:rsidRPr="008C7EDA">
        <w:rPr>
          <w:rFonts w:ascii="仿宋" w:eastAsia="仿宋" w:hAnsi="仿宋" w:cs="宋体"/>
          <w:kern w:val="0"/>
          <w:sz w:val="28"/>
          <w:szCs w:val="28"/>
        </w:rPr>
        <w:t>15</w:t>
      </w:r>
      <w:r w:rsidRPr="008C7EDA">
        <w:rPr>
          <w:rFonts w:ascii="仿宋" w:eastAsia="仿宋" w:hAnsi="仿宋" w:cs="宋体" w:hint="eastAsia"/>
          <w:kern w:val="0"/>
          <w:sz w:val="28"/>
          <w:szCs w:val="28"/>
        </w:rPr>
        <w:t>万元以上</w:t>
      </w:r>
      <w:r w:rsidR="009B0DDB" w:rsidRPr="008C7EDA">
        <w:rPr>
          <w:rFonts w:ascii="仿宋" w:eastAsia="仿宋" w:hAnsi="仿宋" w:cs="宋体" w:hint="eastAsia"/>
          <w:kern w:val="0"/>
          <w:sz w:val="28"/>
          <w:szCs w:val="28"/>
        </w:rPr>
        <w:t>的在研项目（纯理论研究可适当放宽，具体由院学位评定分委员会认定）。</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（2）满足以下学术创新成果中的2项：</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1）近三年以第一作者或学生为第一作者、教师本人为通讯作者，在中科院JCR第二大区及以上期刊发表学术论文，或在中国科技期刊卓越行动计划期刊发表学术论文（见附表1）；</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三年以第一作者或学生为第一作者、教师本人为通讯作者，在中国大陆主办的本学科高水平国内学术期刊（含SCI、EI收录或中文核心）上发表学术论文；若条件1）中已包含中国大陆主办的本学科高水平学术期刊论文，则视为同时满足1）和2）；</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3）获得国家级奖励（有证书）；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4）获得省部级第一等级奖励（有证书）；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lastRenderedPageBreak/>
        <w:t>5）获得省部级第二等级奖励（有证书）；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 xml:space="preserve">6）授权发明专利获得实施许可、转让或转化应用（提供实施许可/转让合同或专利技术应用证明，第1发明人）； </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7）经省部级以上科技部门组织鉴定，取得国内领先及以上水平的科技成果（提供科技成果鉴定证书，有署名）。</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（3）对于首次申报学术型硕士研究生指导教师，还需满足下列条件：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1）所发表的论文必须是以第一作者发表；</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2）近三年主持过国家或省部级自然科学基金。</w:t>
      </w:r>
    </w:p>
    <w:p w:rsidR="001819D2" w:rsidRPr="008C7EDA" w:rsidRDefault="00394F51" w:rsidP="00394F51">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三、</w:t>
      </w:r>
      <w:r w:rsidR="001819D2" w:rsidRPr="008C7EDA">
        <w:rPr>
          <w:rFonts w:ascii="仿宋" w:eastAsia="仿宋" w:hAnsi="仿宋" w:cs="Cambria" w:hint="eastAsia"/>
          <w:b/>
          <w:color w:val="000000"/>
          <w:sz w:val="28"/>
          <w:szCs w:val="28"/>
        </w:rPr>
        <w:t>专业型硕士研究生指导教师聘任基本条件（所含专业学位类别：材料与化工类别（085600）和资源与环境类别（085700））</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（1）满足以下2项基本条件：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1）满足2021年《中国石油大学（北京）研究生指导教师聘任及管理办法》（修订）规定的专业型硕士研究生指导教师聘任基本条件；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w:t>
      </w:r>
      <w:r w:rsidR="00E21F16" w:rsidRPr="008C7EDA">
        <w:rPr>
          <w:rFonts w:ascii="仿宋" w:eastAsia="仿宋" w:hAnsi="仿宋" w:cs="宋体" w:hint="eastAsia"/>
          <w:kern w:val="0"/>
          <w:sz w:val="28"/>
          <w:szCs w:val="28"/>
        </w:rPr>
        <w:t>主持在研的横向委托项目</w:t>
      </w:r>
      <w:r w:rsidR="002A2906" w:rsidRPr="008C7EDA">
        <w:rPr>
          <w:rFonts w:ascii="仿宋" w:eastAsia="仿宋" w:hAnsi="仿宋" w:cs="宋体" w:hint="eastAsia"/>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（2）满足以下学术创新成果中的2项：</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1）近三年以第一作者或学生为第一作者、教师本人为通讯作者，在中科院JCR第二大区及以上期刊发表学术论文，或在中国科技期刊卓越行动计划期刊发表学术论文（见附表1）；</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近三年以第一作者或学生为第一作者、教师本人为通讯作者，在中国大陆主办的本学科高水平国内学术期刊（含SCI、EI收录或中文核心）上发表学术论文；若条件1）中已包含中国大陆主办的本学科高水平学术期刊论文，则视为同时满足1）和2）；</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3）获得省部级第二等级</w:t>
      </w:r>
      <w:r w:rsidR="006E0C8E">
        <w:rPr>
          <w:rFonts w:ascii="仿宋" w:eastAsia="仿宋" w:hAnsi="仿宋" w:cs="宋体" w:hint="eastAsia"/>
          <w:kern w:val="0"/>
          <w:sz w:val="28"/>
          <w:szCs w:val="28"/>
        </w:rPr>
        <w:t>及</w:t>
      </w:r>
      <w:r w:rsidRPr="008C7EDA">
        <w:rPr>
          <w:rFonts w:ascii="仿宋" w:eastAsia="仿宋" w:hAnsi="仿宋" w:cs="宋体" w:hint="eastAsia"/>
          <w:kern w:val="0"/>
          <w:sz w:val="28"/>
          <w:szCs w:val="28"/>
        </w:rPr>
        <w:t>以上奖励（有证书）；</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lastRenderedPageBreak/>
        <w:t>4）授权发明专利获得实施许可、转让或转化应用（提供实施许可/转让合同或专利技术应用证明，第1发明人）；</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5）经省部级以上科技部门组织鉴定，取得国内领先及以上水平的科技成果（提供科技成果鉴定证书，有署名）。</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（3）对于首次申报专业型硕士研究生指导教师，所发表的论文必须是以第一作者发表。</w:t>
      </w:r>
    </w:p>
    <w:p w:rsidR="001819D2" w:rsidRPr="008C7EDA" w:rsidRDefault="00E9602D" w:rsidP="00530748">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四、</w:t>
      </w:r>
      <w:r w:rsidR="001819D2" w:rsidRPr="008C7EDA">
        <w:rPr>
          <w:rFonts w:ascii="仿宋" w:eastAsia="仿宋" w:hAnsi="仿宋" w:cs="Cambria" w:hint="eastAsia"/>
          <w:b/>
          <w:color w:val="000000"/>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1. 本文件经化学工程与环境学院学位评定分委员会讨论通过，</w:t>
      </w:r>
      <w:r w:rsidR="00404C59" w:rsidRPr="008C7EDA">
        <w:rPr>
          <w:rFonts w:ascii="仿宋" w:eastAsia="仿宋" w:hAnsi="仿宋" w:cs="宋体" w:hint="eastAsia"/>
          <w:kern w:val="0"/>
          <w:sz w:val="28"/>
          <w:szCs w:val="28"/>
        </w:rPr>
        <w:t>经2021年第十二届校学位评定委员会第9次会议审议通过，自</w:t>
      </w:r>
      <w:r w:rsidR="00387152" w:rsidRPr="008C7EDA">
        <w:rPr>
          <w:rFonts w:ascii="仿宋" w:eastAsia="仿宋" w:hAnsi="仿宋" w:cs="宋体" w:hint="eastAsia"/>
          <w:kern w:val="0"/>
          <w:sz w:val="28"/>
          <w:szCs w:val="28"/>
        </w:rPr>
        <w:t>2</w:t>
      </w:r>
      <w:r w:rsidR="00387152" w:rsidRPr="008C7EDA">
        <w:rPr>
          <w:rFonts w:ascii="仿宋" w:eastAsia="仿宋" w:hAnsi="仿宋" w:cs="宋体"/>
          <w:kern w:val="0"/>
          <w:sz w:val="28"/>
          <w:szCs w:val="28"/>
        </w:rPr>
        <w:t>021年</w:t>
      </w:r>
      <w:r w:rsidR="00404C59" w:rsidRPr="008C7EDA">
        <w:rPr>
          <w:rFonts w:ascii="仿宋" w:eastAsia="仿宋" w:hAnsi="仿宋" w:cs="宋体" w:hint="eastAsia"/>
          <w:kern w:val="0"/>
          <w:sz w:val="28"/>
          <w:szCs w:val="28"/>
        </w:rPr>
        <w:t>起执行</w:t>
      </w:r>
      <w:r w:rsidRPr="008C7EDA">
        <w:rPr>
          <w:rFonts w:ascii="仿宋" w:eastAsia="仿宋" w:hAnsi="仿宋" w:cs="宋体" w:hint="eastAsia"/>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2. 学术型博士研究生指导教师聘任条件适用于化学工程与技术学科（081700）和自主设置能源环境科学与工程交叉学科（0817J4）。</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3. 专业型硕士研究生指导教师聘任条件适用于材料与化工类别（085600）和资源与环境类别（085700）。</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4. 本文件中的JCR期刊分区执行《中国科学院文献情报中心期刊分区表》。</w:t>
      </w:r>
    </w:p>
    <w:p w:rsidR="001819D2" w:rsidRPr="008C7EDA" w:rsidRDefault="001819D2"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5. 中国大陆主办的本学科高水平学术期刊目录由学位评定分委员会认定。</w:t>
      </w:r>
    </w:p>
    <w:p w:rsidR="00367DC4" w:rsidRPr="008C7EDA" w:rsidRDefault="00367DC4"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hint="eastAsia"/>
          <w:kern w:val="0"/>
          <w:sz w:val="28"/>
          <w:szCs w:val="28"/>
        </w:rPr>
        <w:t>6. 其他未尽事宜由学院学位评定分委员会负责解释。</w:t>
      </w:r>
    </w:p>
    <w:p w:rsidR="001819D2" w:rsidRPr="008C7EDA" w:rsidRDefault="00367DC4" w:rsidP="00832E72">
      <w:pPr>
        <w:adjustRightInd w:val="0"/>
        <w:snapToGrid w:val="0"/>
        <w:spacing w:line="560" w:lineRule="exact"/>
        <w:ind w:firstLineChars="200" w:firstLine="560"/>
        <w:rPr>
          <w:rFonts w:ascii="仿宋" w:eastAsia="仿宋" w:hAnsi="仿宋" w:cs="宋体"/>
          <w:kern w:val="0"/>
          <w:sz w:val="28"/>
          <w:szCs w:val="28"/>
        </w:rPr>
      </w:pPr>
      <w:r w:rsidRPr="008C7EDA">
        <w:rPr>
          <w:rFonts w:ascii="仿宋" w:eastAsia="仿宋" w:hAnsi="仿宋" w:cs="宋体"/>
          <w:kern w:val="0"/>
          <w:sz w:val="28"/>
          <w:szCs w:val="28"/>
        </w:rPr>
        <w:t>7</w:t>
      </w:r>
      <w:r w:rsidR="001819D2" w:rsidRPr="008C7EDA">
        <w:rPr>
          <w:rFonts w:ascii="仿宋" w:eastAsia="仿宋" w:hAnsi="仿宋" w:cs="宋体" w:hint="eastAsia"/>
          <w:kern w:val="0"/>
          <w:sz w:val="28"/>
          <w:szCs w:val="28"/>
        </w:rPr>
        <w:t>. 中国科技期刊卓越行动计划期刊指导目录见附表1.</w:t>
      </w:r>
    </w:p>
    <w:p w:rsidR="001819D2" w:rsidRPr="008C7EDA" w:rsidRDefault="001819D2" w:rsidP="00832E72">
      <w:pPr>
        <w:adjustRightInd w:val="0"/>
        <w:snapToGrid w:val="0"/>
        <w:spacing w:line="560" w:lineRule="exact"/>
        <w:ind w:firstLineChars="200" w:firstLine="562"/>
        <w:jc w:val="center"/>
        <w:rPr>
          <w:rFonts w:ascii="仿宋" w:eastAsia="仿宋" w:hAnsi="仿宋" w:cs="宋体"/>
          <w:b/>
          <w:kern w:val="0"/>
          <w:sz w:val="28"/>
          <w:szCs w:val="28"/>
        </w:rPr>
      </w:pPr>
      <w:r w:rsidRPr="008C7EDA">
        <w:rPr>
          <w:rFonts w:ascii="仿宋" w:eastAsia="仿宋" w:hAnsi="仿宋" w:cs="宋体" w:hint="eastAsia"/>
          <w:b/>
          <w:kern w:val="0"/>
          <w:sz w:val="28"/>
          <w:szCs w:val="28"/>
        </w:rPr>
        <w:t>附表1 中国科技期刊卓越行动计划期刊指导目录</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2977"/>
        <w:gridCol w:w="2693"/>
        <w:gridCol w:w="1843"/>
      </w:tblGrid>
      <w:tr w:rsidR="001819D2" w:rsidRPr="008C7EDA" w:rsidTr="00072C7D">
        <w:trPr>
          <w:cantSplit/>
          <w:trHeight w:val="454"/>
          <w:tblHeader/>
          <w:jc w:val="center"/>
        </w:trPr>
        <w:tc>
          <w:tcPr>
            <w:tcW w:w="699"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类别</w:t>
            </w:r>
          </w:p>
        </w:tc>
        <w:tc>
          <w:tcPr>
            <w:tcW w:w="2977"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刊名</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主办单位</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b/>
                <w:color w:val="000000" w:themeColor="text1"/>
                <w:sz w:val="24"/>
                <w:szCs w:val="24"/>
              </w:rPr>
            </w:pPr>
            <w:r w:rsidRPr="008C7EDA">
              <w:rPr>
                <w:rFonts w:ascii="仿宋" w:eastAsia="仿宋" w:hAnsi="仿宋" w:cs="Times New Roman" w:hint="eastAsia"/>
                <w:b/>
                <w:color w:val="000000" w:themeColor="text1"/>
                <w:sz w:val="24"/>
                <w:szCs w:val="24"/>
              </w:rPr>
              <w:t>主管单位</w:t>
            </w:r>
          </w:p>
        </w:tc>
      </w:tr>
      <w:tr w:rsidR="001819D2" w:rsidRPr="008C7EDA" w:rsidTr="00072C7D">
        <w:trPr>
          <w:cantSplit/>
          <w:trHeight w:val="454"/>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领</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军</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工程</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中国工程院战略咨询中心</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国家科学评论</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National Science Review</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中国科技出版传媒股份有限公司</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科学通报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Science Bulletin</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纳米研究</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Nano Research</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清华大学</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石油科学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Petroleum Science</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中国石油大学（北京）</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rsidTr="00072C7D">
        <w:trPr>
          <w:cantSplit/>
          <w:trHeight w:val="454"/>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重</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点</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材料科学技术</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Materials Science Technology</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中国金属学会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催化学报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Journal of Catalysis</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中国科学院大连化学物理研究所</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环境科学与工程前沿</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Frontiers of Environmental Science &amp; 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高等教育出版社有限公司</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rsidTr="00072C7D">
        <w:trPr>
          <w:cantSplit/>
          <w:trHeight w:val="45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能源化学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Energy Chemistry</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中国科技出版传媒股份有限公司</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00"/>
          <w:tblHeader/>
          <w:jc w:val="center"/>
        </w:trPr>
        <w:tc>
          <w:tcPr>
            <w:tcW w:w="699"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类别</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刊名</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主办单位</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主管单位</w:t>
            </w:r>
          </w:p>
        </w:tc>
      </w:tr>
      <w:tr w:rsidR="001819D2" w:rsidRPr="008C7EDA">
        <w:trPr>
          <w:cantSplit/>
          <w:trHeight w:val="284"/>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梯</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高等学校化学学报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吉林大学</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教育部</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高分子科学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Journal of Polymer Science</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化工进展</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中国化工学会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化工学报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中国化工学会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化学学报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环境科学</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中国科学院生态环境研究中心</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科学通报</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绿色能源与环境</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Green Energy &amp; Environment</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中国科学院过程工程研究所</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中国工程科学</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中国工程院战略咨询中心</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中国工程院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中国化学</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中国化学工程学报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Journal of Chemical 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中国化工学会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中国化学快报</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Chinese Chemical Letters</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中国化学会</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中国科协</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中国科学：材料科学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Science China (Materials)</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28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中国科学：化学</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Science China (Chemistry)</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4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中国科学院院刊</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97"/>
          <w:jc w:val="center"/>
        </w:trPr>
        <w:tc>
          <w:tcPr>
            <w:tcW w:w="699" w:type="dxa"/>
            <w:vMerge w:val="restart"/>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lastRenderedPageBreak/>
              <w:t>高起点新刊</w:t>
            </w: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绿色化学工程</w:t>
            </w:r>
          </w:p>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Green Chemical Engineering</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中国科学院过程工程研究所</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中国科学院</w:t>
            </w:r>
          </w:p>
        </w:tc>
      </w:tr>
      <w:tr w:rsidR="001819D2" w:rsidRPr="008C7EDA">
        <w:trPr>
          <w:cantSplit/>
          <w:trHeight w:val="324"/>
          <w:jc w:val="center"/>
        </w:trPr>
        <w:tc>
          <w:tcPr>
            <w:tcW w:w="699" w:type="dxa"/>
            <w:vMerge/>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p>
        </w:tc>
        <w:tc>
          <w:tcPr>
            <w:tcW w:w="2977" w:type="dxa"/>
            <w:tcMar>
              <w:top w:w="15" w:type="dxa"/>
              <w:left w:w="15" w:type="dxa"/>
              <w:right w:w="15" w:type="dxa"/>
            </w:tcMar>
            <w:vAlign w:val="center"/>
          </w:tcPr>
          <w:p w:rsidR="001819D2" w:rsidRPr="008C7EDA" w:rsidRDefault="001819D2"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碳能源</w:t>
            </w:r>
          </w:p>
        </w:tc>
        <w:tc>
          <w:tcPr>
            <w:tcW w:w="269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温州大学</w:t>
            </w:r>
          </w:p>
        </w:tc>
        <w:tc>
          <w:tcPr>
            <w:tcW w:w="1843" w:type="dxa"/>
            <w:tcMar>
              <w:top w:w="15" w:type="dxa"/>
              <w:left w:w="15" w:type="dxa"/>
              <w:right w:w="15" w:type="dxa"/>
            </w:tcMar>
            <w:vAlign w:val="center"/>
          </w:tcPr>
          <w:p w:rsidR="001819D2" w:rsidRPr="008C7EDA" w:rsidRDefault="001819D2"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浙江省教育厅</w:t>
            </w:r>
          </w:p>
        </w:tc>
      </w:tr>
    </w:tbl>
    <w:p w:rsidR="001819D2" w:rsidRPr="008C7EDA" w:rsidRDefault="001819D2" w:rsidP="00832E72">
      <w:pPr>
        <w:adjustRightInd w:val="0"/>
        <w:snapToGrid w:val="0"/>
        <w:spacing w:line="560" w:lineRule="exact"/>
        <w:ind w:leftChars="200" w:left="420" w:firstLineChars="200" w:firstLine="560"/>
        <w:rPr>
          <w:rFonts w:ascii="仿宋" w:eastAsia="仿宋" w:hAnsi="仿宋" w:cs="Cambria"/>
          <w:sz w:val="28"/>
          <w:szCs w:val="28"/>
        </w:rPr>
      </w:pPr>
    </w:p>
    <w:p w:rsidR="007D4624" w:rsidRPr="008C7EDA" w:rsidRDefault="007D4624" w:rsidP="00832E72">
      <w:pPr>
        <w:widowControl/>
        <w:spacing w:line="560" w:lineRule="exact"/>
        <w:ind w:firstLineChars="200" w:firstLine="560"/>
        <w:jc w:val="left"/>
        <w:rPr>
          <w:rFonts w:ascii="仿宋" w:eastAsia="仿宋" w:hAnsi="仿宋" w:cs="宋体"/>
          <w:kern w:val="0"/>
          <w:sz w:val="28"/>
          <w:szCs w:val="28"/>
        </w:rPr>
      </w:pPr>
    </w:p>
    <w:p w:rsidR="00CE4B29" w:rsidRPr="008C7EDA" w:rsidRDefault="00CE4B29"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3578BA" w:rsidRPr="008C7EDA" w:rsidRDefault="003578BA"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0" w:name="_Toc76457990"/>
      <w:r w:rsidRPr="008C7EDA">
        <w:rPr>
          <w:rFonts w:ascii="仿宋" w:eastAsia="仿宋" w:hAnsi="仿宋" w:cs="Times New Roman"/>
          <w:b/>
          <w:bCs/>
          <w:color w:val="000000" w:themeColor="text1"/>
          <w:sz w:val="28"/>
          <w:szCs w:val="28"/>
        </w:rPr>
        <w:lastRenderedPageBreak/>
        <w:t>机械与储运工程学院研究生指导教师聘任基本条件</w:t>
      </w:r>
      <w:bookmarkEnd w:id="10"/>
    </w:p>
    <w:p w:rsidR="004142E3" w:rsidRPr="008C7EDA" w:rsidRDefault="004142E3" w:rsidP="00832E72">
      <w:pPr>
        <w:adjustRightInd w:val="0"/>
        <w:snapToGrid w:val="0"/>
        <w:spacing w:line="560" w:lineRule="exact"/>
        <w:ind w:firstLineChars="200" w:firstLine="562"/>
        <w:rPr>
          <w:rFonts w:ascii="仿宋" w:eastAsia="仿宋" w:hAnsi="仿宋" w:cs="Cambria"/>
          <w:b/>
          <w:color w:val="000000"/>
          <w:sz w:val="28"/>
          <w:szCs w:val="28"/>
        </w:rPr>
      </w:pPr>
    </w:p>
    <w:p w:rsidR="003578BA" w:rsidRPr="008C7EDA" w:rsidRDefault="003578BA"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b/>
          <w:color w:val="000000"/>
          <w:sz w:val="28"/>
          <w:szCs w:val="28"/>
        </w:rPr>
        <w:t>一、博士研究生指导教师聘任基本条件（所含学科：石油与天然气工程、动力工程与工程热物理、机械工程）</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（一）满足</w:t>
      </w:r>
      <w:r w:rsidRPr="008C7EDA">
        <w:rPr>
          <w:rFonts w:ascii="仿宋" w:eastAsia="仿宋" w:hAnsi="仿宋" w:cs="Times New Roman"/>
          <w:color w:val="000000"/>
          <w:sz w:val="28"/>
          <w:szCs w:val="28"/>
          <w:shd w:val="clear" w:color="auto" w:fill="FFFFFF"/>
        </w:rPr>
        <w:t>《研究生指导教师聘任及管理办法（修订）》（中石大京研〔2021〕14号）</w:t>
      </w:r>
      <w:r w:rsidRPr="008C7EDA">
        <w:rPr>
          <w:rFonts w:ascii="仿宋" w:eastAsia="仿宋" w:hAnsi="仿宋" w:cs="Times New Roman"/>
          <w:color w:val="000000"/>
          <w:sz w:val="28"/>
          <w:szCs w:val="28"/>
        </w:rPr>
        <w:t>规定的博士研究生指导教师聘任基本条件。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（二）具有副高级专业职务，担任学术研究生导师3年（含）以上，独立指导1届学生毕业。</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（二）近四年以第一作者身份发表的学术论文或取得的科技成果满足下列条件：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至少在本学科领域认定的高水平期刊上发表1篇学术论文，并在中国大陆主办的高水平期刊（含中文核心期刊）发表1篇学术论文。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2.其它学术成果满足下列条件之一：</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（1）在本学科领域国内外高水平期刊发表学术论文至少6篇，其中认定的高水平期刊学术论文至少1篇，且必须有1篇中国大陆主办的高水平学术期刊论文；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（2）获得国家级科技成果奖励1项（学校和个人均有获奖证书）；</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（3）北京市、教育部等省部级科技成果奖励1项（我校为第1完成单位，个人校内排名前3）；</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（4）省部级协会科技成果奖励1项（我校为第1完成单位，个人校内排名第1）；</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（5）作为第一发明人获得本学科领域的发明专利4项（我校排名第1）或本学科领域的发明专利1项且成果转化金额≥30万元；</w:t>
      </w:r>
    </w:p>
    <w:p w:rsidR="003578BA" w:rsidRPr="008C7EDA" w:rsidRDefault="003578BA"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b/>
          <w:color w:val="000000"/>
          <w:sz w:val="28"/>
          <w:szCs w:val="28"/>
        </w:rPr>
        <w:lastRenderedPageBreak/>
        <w:t>二、学术型硕士研究生指导教师聘任基本条件（所含学科：石油与天然气工程、动力工程与工程热物理、机械工程）</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（一）满足</w:t>
      </w:r>
      <w:r w:rsidRPr="008C7EDA">
        <w:rPr>
          <w:rFonts w:ascii="仿宋" w:eastAsia="仿宋" w:hAnsi="仿宋" w:cs="Times New Roman"/>
          <w:color w:val="000000"/>
          <w:sz w:val="28"/>
          <w:szCs w:val="28"/>
          <w:shd w:val="clear" w:color="auto" w:fill="FFFFFF"/>
        </w:rPr>
        <w:t>《研究生指导教师聘任及管理办法（修订）》（中石大京研〔2021〕14号）</w:t>
      </w:r>
      <w:r w:rsidRPr="008C7EDA">
        <w:rPr>
          <w:rFonts w:ascii="仿宋" w:eastAsia="仿宋" w:hAnsi="仿宋" w:cs="Times New Roman"/>
          <w:color w:val="000000"/>
          <w:sz w:val="28"/>
          <w:szCs w:val="28"/>
        </w:rPr>
        <w:t>规定的硕士研究生指导教师聘任基本条件。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（二）近四年以第一作者身份发表的学术论文或取得的科技成果满足下列条件：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至少在本学科领域认定的高水平期刊上发表1篇学术论文，并在中国大陆主办的高水平期刊（含中文核心期刊）发表1篇学术论文。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2.其它学术成果满足下列条件之一：</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（1）在本学科领域国内外高水平期刊发表学术论文至少4篇，其中认定的高水平期刊学术论文至少1篇，且必须有1篇中国大陆主办的高水平学术期刊论文；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（2）获得国家级科技成果奖励1项（学校和个人均有获奖证书）；</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（3）获得省部级二等（含）以上科技成果奖励1项（学校有获奖证书，一等奖个人总排名前10，二等奖个人总排名前7）。</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（4）作为第一发明人获得本学科领域发明专利2项（我校排名第1）或本学科领域的发明专利1项且成果转化金额≥30万元；</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（三）首次申报硕士研究生指导教师的中级专业技术职务人员，除满足上述要求外，需在校工作一年以上，</w:t>
      </w:r>
      <w:r w:rsidRPr="008C7EDA">
        <w:rPr>
          <w:rFonts w:ascii="仿宋" w:eastAsia="仿宋" w:hAnsi="仿宋" w:cs="Times New Roman"/>
          <w:color w:val="000000"/>
          <w:kern w:val="0"/>
          <w:sz w:val="28"/>
          <w:szCs w:val="28"/>
        </w:rPr>
        <w:t>获国家科学自然基金1项</w:t>
      </w:r>
      <w:r w:rsidRPr="008C7EDA">
        <w:rPr>
          <w:rFonts w:ascii="仿宋" w:eastAsia="仿宋" w:hAnsi="仿宋" w:cs="Times New Roman"/>
          <w:color w:val="000000"/>
          <w:sz w:val="28"/>
          <w:szCs w:val="28"/>
        </w:rPr>
        <w:t>。</w:t>
      </w:r>
    </w:p>
    <w:p w:rsidR="003578BA" w:rsidRPr="008C7EDA" w:rsidRDefault="003578BA" w:rsidP="00832E72">
      <w:pPr>
        <w:adjustRightInd w:val="0"/>
        <w:snapToGrid w:val="0"/>
        <w:spacing w:line="560" w:lineRule="exact"/>
        <w:ind w:firstLineChars="200" w:firstLine="562"/>
        <w:rPr>
          <w:rFonts w:ascii="仿宋" w:eastAsia="仿宋" w:hAnsi="仿宋" w:cs="Times New Roman"/>
          <w:b/>
          <w:color w:val="000000"/>
          <w:sz w:val="28"/>
          <w:szCs w:val="28"/>
        </w:rPr>
      </w:pPr>
      <w:r w:rsidRPr="008C7EDA">
        <w:rPr>
          <w:rFonts w:ascii="仿宋" w:eastAsia="仿宋" w:hAnsi="仿宋" w:cs="Times New Roman"/>
          <w:b/>
          <w:color w:val="000000"/>
          <w:sz w:val="28"/>
          <w:szCs w:val="28"/>
        </w:rPr>
        <w:t>三、专业型硕士研究生指导教师聘任基本条件（所含专业学位类别：资源与环境、能源动力、机械）</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（一）满足</w:t>
      </w:r>
      <w:r w:rsidRPr="008C7EDA">
        <w:rPr>
          <w:rFonts w:ascii="仿宋" w:eastAsia="仿宋" w:hAnsi="仿宋" w:cs="Times New Roman"/>
          <w:color w:val="000000"/>
          <w:sz w:val="28"/>
          <w:szCs w:val="28"/>
          <w:shd w:val="clear" w:color="auto" w:fill="FFFFFF"/>
        </w:rPr>
        <w:t>《研究生指导教师聘任及管理办法（修订）》（中石大京研〔2021〕14号）</w:t>
      </w:r>
      <w:r w:rsidRPr="008C7EDA">
        <w:rPr>
          <w:rFonts w:ascii="仿宋" w:eastAsia="仿宋" w:hAnsi="仿宋" w:cs="Times New Roman"/>
          <w:color w:val="000000"/>
          <w:sz w:val="28"/>
          <w:szCs w:val="28"/>
        </w:rPr>
        <w:t>规定的硕士研究生指导教师聘任基本条件。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lastRenderedPageBreak/>
        <w:t>（二）近四年以第一作者身份发表的学术论文或取得的科技成果满足下列条件：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1.基本条件</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独立担任学术硕士研究生指导教师3年（含）以上，独立指导1届学生毕业；至少在本学科领域认定的高水平期刊上发表1篇学术论文，并在中国大陆主办的高水平期刊（含中文核心期刊）发表1篇学术论文。</w:t>
      </w:r>
    </w:p>
    <w:p w:rsidR="003578BA" w:rsidRPr="008C7EDA" w:rsidRDefault="003578BA"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color w:val="000000"/>
          <w:sz w:val="28"/>
          <w:szCs w:val="28"/>
        </w:rPr>
        <w:t>2.承担1项横向课题（本人为项目负责人，独立签订合同且合同金额≥30万），且作为第一发明人获得1项发明专利（我校排名第1）或获得国家级科技成果奖励1项（学校和个人均有获奖证书）或省部级二等（含）以上科技成果奖励1项（学校有获奖证书，个人总排名前3）。</w:t>
      </w:r>
    </w:p>
    <w:p w:rsidR="003578BA" w:rsidRPr="008C7EDA" w:rsidRDefault="003578BA" w:rsidP="00832E72">
      <w:pPr>
        <w:adjustRightInd w:val="0"/>
        <w:snapToGrid w:val="0"/>
        <w:spacing w:line="560" w:lineRule="exact"/>
        <w:ind w:firstLineChars="200" w:firstLine="562"/>
        <w:rPr>
          <w:rFonts w:ascii="仿宋" w:eastAsia="仿宋" w:hAnsi="仿宋" w:cs="Times New Roman"/>
          <w:b/>
          <w:color w:val="000000"/>
          <w:sz w:val="28"/>
          <w:szCs w:val="28"/>
        </w:rPr>
      </w:pPr>
      <w:r w:rsidRPr="008C7EDA">
        <w:rPr>
          <w:rFonts w:ascii="仿宋" w:eastAsia="仿宋" w:hAnsi="仿宋" w:cs="Times New Roman"/>
          <w:b/>
          <w:color w:val="000000"/>
          <w:sz w:val="28"/>
          <w:szCs w:val="28"/>
        </w:rPr>
        <w:t>四、附则</w:t>
      </w:r>
    </w:p>
    <w:p w:rsidR="00AB1749" w:rsidRPr="008C7EDA" w:rsidRDefault="00AB1749"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hint="eastAsia"/>
          <w:color w:val="000000"/>
          <w:sz w:val="28"/>
          <w:szCs w:val="28"/>
        </w:rPr>
        <w:t>（一）</w:t>
      </w:r>
      <w:r w:rsidR="003578BA" w:rsidRPr="008C7EDA">
        <w:rPr>
          <w:rFonts w:ascii="仿宋" w:eastAsia="仿宋" w:hAnsi="仿宋" w:cs="Times New Roman"/>
          <w:color w:val="000000"/>
          <w:sz w:val="28"/>
          <w:szCs w:val="28"/>
        </w:rPr>
        <w:t>本规定经机械与储运工程学院学位评定分委员会讨论通过，</w:t>
      </w:r>
      <w:r w:rsidRPr="008C7EDA">
        <w:rPr>
          <w:rFonts w:ascii="仿宋" w:eastAsia="仿宋" w:hAnsi="仿宋" w:cs="Times New Roman"/>
          <w:color w:val="000000"/>
          <w:sz w:val="28"/>
          <w:szCs w:val="28"/>
        </w:rPr>
        <w:t>由机械与储运工程学院学位评定分委员会负责解释。</w:t>
      </w:r>
    </w:p>
    <w:p w:rsidR="003578BA" w:rsidRPr="008C7EDA" w:rsidRDefault="00AB1749" w:rsidP="00832E72">
      <w:pPr>
        <w:adjustRightInd w:val="0"/>
        <w:snapToGrid w:val="0"/>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hint="eastAsia"/>
          <w:color w:val="000000"/>
          <w:sz w:val="28"/>
          <w:szCs w:val="28"/>
        </w:rPr>
        <w:t>（二）本规定经2021年第十二届校学位评定委员会第9次会议审议通过，自2021年起执行。</w:t>
      </w:r>
    </w:p>
    <w:p w:rsidR="003578BA" w:rsidRPr="008C7EDA" w:rsidRDefault="003578BA" w:rsidP="00832E72">
      <w:pPr>
        <w:widowControl/>
        <w:spacing w:line="560" w:lineRule="exact"/>
        <w:ind w:firstLineChars="200" w:firstLine="560"/>
        <w:jc w:val="left"/>
        <w:rPr>
          <w:rFonts w:ascii="仿宋" w:eastAsia="仿宋" w:hAnsi="仿宋" w:cs="Times New Roman"/>
          <w:bCs/>
          <w:color w:val="000000" w:themeColor="text1"/>
          <w:sz w:val="28"/>
          <w:szCs w:val="28"/>
        </w:rPr>
      </w:pPr>
      <w:r w:rsidRPr="008C7EDA">
        <w:rPr>
          <w:rFonts w:ascii="仿宋" w:eastAsia="仿宋" w:hAnsi="仿宋" w:cs="Times New Roman"/>
          <w:bCs/>
          <w:color w:val="000000" w:themeColor="text1"/>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1" w:name="_Toc76457991"/>
      <w:r w:rsidRPr="008C7EDA">
        <w:rPr>
          <w:rFonts w:ascii="仿宋" w:eastAsia="仿宋" w:hAnsi="仿宋" w:cs="Times New Roman" w:hint="eastAsia"/>
          <w:b/>
          <w:bCs/>
          <w:color w:val="000000" w:themeColor="text1"/>
          <w:sz w:val="28"/>
          <w:szCs w:val="28"/>
        </w:rPr>
        <w:lastRenderedPageBreak/>
        <w:t>地球物理学院研究生指导教师聘任基本条件</w:t>
      </w:r>
      <w:bookmarkEnd w:id="11"/>
    </w:p>
    <w:p w:rsidR="004142E3" w:rsidRPr="008C7EDA" w:rsidRDefault="004142E3" w:rsidP="00832E72">
      <w:pPr>
        <w:adjustRightInd w:val="0"/>
        <w:snapToGrid w:val="0"/>
        <w:spacing w:line="560" w:lineRule="exact"/>
        <w:ind w:firstLineChars="200" w:firstLine="562"/>
        <w:rPr>
          <w:rFonts w:ascii="仿宋" w:eastAsia="仿宋" w:hAnsi="仿宋" w:cs="Times New Roman"/>
          <w:b/>
          <w:color w:val="000000"/>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Times New Roman"/>
          <w:b/>
          <w:color w:val="000000"/>
          <w:sz w:val="28"/>
          <w:szCs w:val="28"/>
        </w:rPr>
      </w:pPr>
      <w:r w:rsidRPr="008C7EDA">
        <w:rPr>
          <w:rFonts w:ascii="仿宋" w:eastAsia="仿宋" w:hAnsi="仿宋" w:cs="Times New Roman" w:hint="eastAsia"/>
          <w:b/>
          <w:color w:val="000000"/>
          <w:sz w:val="28"/>
          <w:szCs w:val="28"/>
        </w:rPr>
        <w:t>一、学术型博士研究生指导教师聘任基本条件（所含学科：地质资源与地质工程、地球物理学）</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（一）满足</w:t>
      </w:r>
      <w:r w:rsidRPr="008C7EDA">
        <w:rPr>
          <w:rFonts w:ascii="仿宋" w:eastAsia="仿宋" w:hAnsi="仿宋" w:hint="eastAsia"/>
          <w:kern w:val="0"/>
          <w:sz w:val="28"/>
          <w:szCs w:val="28"/>
        </w:rPr>
        <w:t>《中国石油大学（北京）研究生指导教师聘任及管理办法（修订）》（中石大京研〔2021〕14号）</w:t>
      </w:r>
      <w:r w:rsidRPr="008C7EDA">
        <w:rPr>
          <w:rFonts w:ascii="仿宋" w:eastAsia="仿宋" w:hAnsi="仿宋"/>
          <w:kern w:val="0"/>
          <w:sz w:val="28"/>
          <w:szCs w:val="28"/>
        </w:rPr>
        <w:t>规定的博士研究生指导教师聘任基本条件。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（二）近四年以第一作者或第一通讯作者身份发表的学术论文满足下列条件：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在本学科领域公认的国际高水平学术期刊（正刊）上发表学术论文至少1篇，论文期刊必须是学科领域内SCI收录的国外期刊，同时必须在核心期刊及以上的国内期刊上至少发表1篇学术论文。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（三）研究岗人员近四年获得的科技成果奖励或发明专利</w:t>
      </w:r>
      <w:r w:rsidRPr="008C7EDA">
        <w:rPr>
          <w:rFonts w:ascii="仿宋" w:eastAsia="仿宋" w:hAnsi="仿宋" w:hint="eastAsia"/>
          <w:kern w:val="0"/>
          <w:sz w:val="28"/>
          <w:szCs w:val="28"/>
        </w:rPr>
        <w:t>还需</w:t>
      </w:r>
      <w:r w:rsidRPr="008C7EDA">
        <w:rPr>
          <w:rFonts w:ascii="仿宋" w:eastAsia="仿宋" w:hAnsi="仿宋"/>
          <w:kern w:val="0"/>
          <w:sz w:val="28"/>
          <w:szCs w:val="28"/>
        </w:rPr>
        <w:t>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1.获得省部级二等（含）以上科技成果奖励1项（有获奖证书，排名不作要求）；</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2.作为第一发明人获得本学科领域的发明专利1项。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t>（四）目前主持国家级或省部级科研项目或其它能支撑研究生培养的有重要价值的纵横向科研项目，具有培养本学科研究生的充足科研经费和科研平台等物质条件。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w:t>
      </w:r>
      <w:r w:rsidRPr="008C7EDA">
        <w:rPr>
          <w:rFonts w:ascii="仿宋" w:eastAsia="仿宋" w:hAnsi="仿宋" w:hint="eastAsia"/>
          <w:kern w:val="0"/>
          <w:sz w:val="28"/>
          <w:szCs w:val="28"/>
        </w:rPr>
        <w:t>五</w:t>
      </w:r>
      <w:r w:rsidRPr="008C7EDA">
        <w:rPr>
          <w:rFonts w:ascii="仿宋" w:eastAsia="仿宋" w:hAnsi="仿宋"/>
          <w:kern w:val="0"/>
          <w:sz w:val="28"/>
          <w:szCs w:val="28"/>
        </w:rPr>
        <w:t>）首次申报</w:t>
      </w:r>
      <w:r w:rsidRPr="008C7EDA">
        <w:rPr>
          <w:rFonts w:ascii="仿宋" w:eastAsia="仿宋" w:hAnsi="仿宋" w:hint="eastAsia"/>
          <w:kern w:val="0"/>
          <w:sz w:val="28"/>
          <w:szCs w:val="28"/>
        </w:rPr>
        <w:t>学术型</w:t>
      </w:r>
      <w:r w:rsidRPr="008C7EDA">
        <w:rPr>
          <w:rFonts w:ascii="仿宋" w:eastAsia="仿宋" w:hAnsi="仿宋"/>
          <w:kern w:val="0"/>
          <w:sz w:val="28"/>
          <w:szCs w:val="28"/>
        </w:rPr>
        <w:t>博士研究生指导教师的，</w:t>
      </w:r>
      <w:r w:rsidRPr="008C7EDA">
        <w:rPr>
          <w:rFonts w:ascii="仿宋" w:eastAsia="仿宋" w:hAnsi="仿宋" w:hint="eastAsia"/>
          <w:kern w:val="0"/>
          <w:sz w:val="28"/>
          <w:szCs w:val="28"/>
        </w:rPr>
        <w:t>近3年需连续满足所在岗位年度基本教学工作量要求</w:t>
      </w:r>
      <w:r w:rsidRPr="008C7EDA">
        <w:rPr>
          <w:rFonts w:ascii="仿宋" w:eastAsia="仿宋" w:hAnsi="仿宋"/>
          <w:kern w:val="0"/>
          <w:sz w:val="28"/>
          <w:szCs w:val="28"/>
        </w:rPr>
        <w:t>。</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lastRenderedPageBreak/>
        <w:t>（六）对取得重大理论创新成果、前沿技术突破、解决重大工程技术难题、在经济社会事业发展中作出重大贡献的</w:t>
      </w:r>
      <w:r w:rsidR="00891EE9">
        <w:rPr>
          <w:rFonts w:ascii="仿宋" w:eastAsia="仿宋" w:hAnsi="仿宋" w:hint="eastAsia"/>
          <w:kern w:val="0"/>
          <w:sz w:val="28"/>
          <w:szCs w:val="28"/>
        </w:rPr>
        <w:t>，</w:t>
      </w:r>
      <w:r w:rsidRPr="008C7EDA">
        <w:rPr>
          <w:rFonts w:ascii="仿宋" w:eastAsia="仿宋" w:hAnsi="仿宋" w:hint="eastAsia"/>
          <w:kern w:val="0"/>
          <w:sz w:val="28"/>
          <w:szCs w:val="28"/>
        </w:rPr>
        <w:t>申报导师时对发表论文可不作限制性要求。</w:t>
      </w:r>
    </w:p>
    <w:p w:rsidR="001819D2" w:rsidRPr="008C7EDA" w:rsidRDefault="00530748"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w:t>
      </w:r>
      <w:r w:rsidR="001819D2" w:rsidRPr="008C7EDA">
        <w:rPr>
          <w:rFonts w:ascii="仿宋" w:eastAsia="仿宋" w:hAnsi="仿宋" w:cs="Cambria" w:hint="eastAsia"/>
          <w:b/>
          <w:sz w:val="28"/>
          <w:szCs w:val="28"/>
        </w:rPr>
        <w:t>、学术型硕士研究生指导教师聘任基本条件（所含学科：地质资源与地质工程、地球物理学）</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（一）满足</w:t>
      </w:r>
      <w:r w:rsidRPr="008C7EDA">
        <w:rPr>
          <w:rFonts w:ascii="仿宋" w:eastAsia="仿宋" w:hAnsi="仿宋" w:hint="eastAsia"/>
          <w:kern w:val="0"/>
          <w:sz w:val="28"/>
          <w:szCs w:val="28"/>
        </w:rPr>
        <w:t>《中国石油大学（北京）研究生指导教师聘任及管理办法（修订）》（中石大京研〔2021〕14号）</w:t>
      </w:r>
      <w:r w:rsidRPr="008C7EDA">
        <w:rPr>
          <w:rFonts w:ascii="仿宋" w:eastAsia="仿宋" w:hAnsi="仿宋"/>
          <w:kern w:val="0"/>
          <w:sz w:val="28"/>
          <w:szCs w:val="28"/>
        </w:rPr>
        <w:t>规定的硕士研究生指导教师聘任基本条件。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（二）近四年以第一作者或第一通讯作者身份在本学科领域公认的高水平学术期刊（正刊）上发表SCI或EI收录论文1篇，同时必须在核心期刊及以上的国内期刊上至少发表1篇学术论文。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（三）研究岗人员近四年获得的科技成果奖励或发明专利还需满足下列条件之一：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1.获得省部级二等（含）以上科技成果奖励1项（有获奖证书，排名不作要求）；</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2.作为第一发明人获得本学科领域的发明专利1项。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t>（四）目前主持国家级或省部级科研项目或其它能支撑研究生培养的有重要价值的纵横向科研项目，具有培养本学科研究生的充足科研经费和科研平台等物质条件。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w:t>
      </w:r>
      <w:r w:rsidRPr="008C7EDA">
        <w:rPr>
          <w:rFonts w:ascii="仿宋" w:eastAsia="仿宋" w:hAnsi="仿宋" w:hint="eastAsia"/>
          <w:kern w:val="0"/>
          <w:sz w:val="28"/>
          <w:szCs w:val="28"/>
        </w:rPr>
        <w:t>五</w:t>
      </w:r>
      <w:r w:rsidRPr="008C7EDA">
        <w:rPr>
          <w:rFonts w:ascii="仿宋" w:eastAsia="仿宋" w:hAnsi="仿宋"/>
          <w:kern w:val="0"/>
          <w:sz w:val="28"/>
          <w:szCs w:val="28"/>
        </w:rPr>
        <w:t>）首次申报</w:t>
      </w:r>
      <w:r w:rsidRPr="008C7EDA">
        <w:rPr>
          <w:rFonts w:ascii="仿宋" w:eastAsia="仿宋" w:hAnsi="仿宋" w:hint="eastAsia"/>
          <w:kern w:val="0"/>
          <w:sz w:val="28"/>
          <w:szCs w:val="28"/>
        </w:rPr>
        <w:t>硕</w:t>
      </w:r>
      <w:r w:rsidRPr="008C7EDA">
        <w:rPr>
          <w:rFonts w:ascii="仿宋" w:eastAsia="仿宋" w:hAnsi="仿宋"/>
          <w:kern w:val="0"/>
          <w:sz w:val="28"/>
          <w:szCs w:val="28"/>
        </w:rPr>
        <w:t>士研究生指导教师的，</w:t>
      </w:r>
      <w:r w:rsidRPr="008C7EDA">
        <w:rPr>
          <w:rFonts w:ascii="仿宋" w:eastAsia="仿宋" w:hAnsi="仿宋" w:hint="eastAsia"/>
          <w:kern w:val="0"/>
          <w:sz w:val="28"/>
          <w:szCs w:val="28"/>
        </w:rPr>
        <w:t>近</w:t>
      </w:r>
      <w:r w:rsidRPr="008C7EDA">
        <w:rPr>
          <w:rFonts w:ascii="仿宋" w:eastAsia="仿宋" w:hAnsi="仿宋"/>
          <w:kern w:val="0"/>
          <w:sz w:val="28"/>
          <w:szCs w:val="28"/>
        </w:rPr>
        <w:t>2</w:t>
      </w:r>
      <w:r w:rsidRPr="008C7EDA">
        <w:rPr>
          <w:rFonts w:ascii="仿宋" w:eastAsia="仿宋" w:hAnsi="仿宋" w:hint="eastAsia"/>
          <w:kern w:val="0"/>
          <w:sz w:val="28"/>
          <w:szCs w:val="28"/>
        </w:rPr>
        <w:t>年需连续满足所在岗位年度基本教学工作量要求</w:t>
      </w:r>
      <w:r w:rsidRPr="008C7EDA">
        <w:rPr>
          <w:rFonts w:ascii="仿宋" w:eastAsia="仿宋" w:hAnsi="仿宋"/>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sz w:val="28"/>
          <w:szCs w:val="28"/>
        </w:rPr>
      </w:pPr>
      <w:r w:rsidRPr="008C7EDA">
        <w:rPr>
          <w:rFonts w:ascii="仿宋" w:eastAsia="仿宋" w:hAnsi="仿宋" w:hint="eastAsia"/>
          <w:kern w:val="0"/>
          <w:sz w:val="28"/>
          <w:szCs w:val="28"/>
        </w:rPr>
        <w:t>（六）对取得重大理论创新成果、前沿技术突破、解决重大工程技术难题、在经济社会事业发展中作出重大贡献的（不少于5名校外正高级专家推荐，由院学位分委员会审议认定），申报导师时对发表</w:t>
      </w:r>
      <w:r w:rsidRPr="008C7EDA">
        <w:rPr>
          <w:rFonts w:ascii="仿宋" w:eastAsia="仿宋" w:hAnsi="仿宋" w:hint="eastAsia"/>
          <w:kern w:val="0"/>
          <w:sz w:val="28"/>
          <w:szCs w:val="28"/>
        </w:rPr>
        <w:lastRenderedPageBreak/>
        <w:t>论文可不作限制性要求。</w:t>
      </w:r>
    </w:p>
    <w:p w:rsidR="001819D2" w:rsidRPr="008C7EDA" w:rsidRDefault="008A4911"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w:t>
      </w:r>
      <w:r w:rsidR="001819D2" w:rsidRPr="008C7EDA">
        <w:rPr>
          <w:rFonts w:ascii="仿宋" w:eastAsia="仿宋" w:hAnsi="仿宋" w:cs="Cambria" w:hint="eastAsia"/>
          <w:b/>
          <w:sz w:val="28"/>
          <w:szCs w:val="28"/>
        </w:rPr>
        <w:t>、专业型硕士研究生指导教师聘任基本条件（所含专业学位类别：资源与环境）</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（一）满足</w:t>
      </w:r>
      <w:r w:rsidRPr="008C7EDA">
        <w:rPr>
          <w:rFonts w:ascii="仿宋" w:eastAsia="仿宋" w:hAnsi="仿宋" w:hint="eastAsia"/>
          <w:kern w:val="0"/>
          <w:sz w:val="28"/>
          <w:szCs w:val="28"/>
        </w:rPr>
        <w:t>《中国石油大学（北京）研究生指导教师聘任及管理办法（修订）》（中石大京研〔2021〕14号）</w:t>
      </w:r>
      <w:r w:rsidRPr="008C7EDA">
        <w:rPr>
          <w:rFonts w:ascii="仿宋" w:eastAsia="仿宋" w:hAnsi="仿宋"/>
          <w:kern w:val="0"/>
          <w:sz w:val="28"/>
          <w:szCs w:val="28"/>
        </w:rPr>
        <w:t>规定的硕士研究生指导教师聘任基本条件。</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（二）近四年以第一作者或第一通讯作者身份发表的学术论文满足下列条件之一：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1.在本学科领域中文核心期刊（正刊）上发表学术论文2篇；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2.在本学科领域SCI或EI收录期刊（正刊）上发表学术论文1篇。</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（三）研究岗人员近四年获得的科技成果奖励或发明专利还需满足下列条件之一：</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1.获得省部级二等（含）以上科技成果奖励1项（有获奖证书，排名不作要求）；</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kern w:val="0"/>
          <w:sz w:val="28"/>
          <w:szCs w:val="28"/>
        </w:rPr>
        <w:t>2.作为第一发明人获得本学科领域的发明专利1项。</w:t>
      </w:r>
    </w:p>
    <w:p w:rsidR="001819D2" w:rsidRPr="008C7EDA" w:rsidRDefault="001819D2" w:rsidP="00832E72">
      <w:pPr>
        <w:widowControl/>
        <w:shd w:val="clear" w:color="auto" w:fill="FFFFFF"/>
        <w:spacing w:line="560" w:lineRule="exact"/>
        <w:ind w:firstLineChars="200" w:firstLine="560"/>
        <w:jc w:val="left"/>
        <w:rPr>
          <w:rFonts w:ascii="仿宋" w:eastAsia="仿宋" w:hAnsi="仿宋"/>
          <w:kern w:val="0"/>
          <w:sz w:val="28"/>
          <w:szCs w:val="28"/>
        </w:rPr>
      </w:pPr>
      <w:r w:rsidRPr="008C7EDA">
        <w:rPr>
          <w:rFonts w:ascii="仿宋" w:eastAsia="仿宋" w:hAnsi="仿宋" w:hint="eastAsia"/>
          <w:kern w:val="0"/>
          <w:sz w:val="28"/>
          <w:szCs w:val="28"/>
        </w:rPr>
        <w:t>（四）</w:t>
      </w:r>
      <w:r w:rsidRPr="008C7EDA">
        <w:rPr>
          <w:rFonts w:ascii="仿宋" w:eastAsia="仿宋" w:hAnsi="仿宋"/>
          <w:kern w:val="0"/>
          <w:sz w:val="28"/>
          <w:szCs w:val="28"/>
        </w:rPr>
        <w:t>首次申报</w:t>
      </w:r>
      <w:r w:rsidRPr="008C7EDA">
        <w:rPr>
          <w:rFonts w:ascii="仿宋" w:eastAsia="仿宋" w:hAnsi="仿宋" w:hint="eastAsia"/>
          <w:kern w:val="0"/>
          <w:sz w:val="28"/>
          <w:szCs w:val="28"/>
        </w:rPr>
        <w:t>硕</w:t>
      </w:r>
      <w:r w:rsidRPr="008C7EDA">
        <w:rPr>
          <w:rFonts w:ascii="仿宋" w:eastAsia="仿宋" w:hAnsi="仿宋"/>
          <w:kern w:val="0"/>
          <w:sz w:val="28"/>
          <w:szCs w:val="28"/>
        </w:rPr>
        <w:t>士研究生指导教师的，</w:t>
      </w:r>
      <w:r w:rsidRPr="008C7EDA">
        <w:rPr>
          <w:rFonts w:ascii="仿宋" w:eastAsia="仿宋" w:hAnsi="仿宋" w:hint="eastAsia"/>
          <w:kern w:val="0"/>
          <w:sz w:val="28"/>
          <w:szCs w:val="28"/>
        </w:rPr>
        <w:t>近</w:t>
      </w:r>
      <w:r w:rsidRPr="008C7EDA">
        <w:rPr>
          <w:rFonts w:ascii="仿宋" w:eastAsia="仿宋" w:hAnsi="仿宋"/>
          <w:kern w:val="0"/>
          <w:sz w:val="28"/>
          <w:szCs w:val="28"/>
        </w:rPr>
        <w:t>2</w:t>
      </w:r>
      <w:r w:rsidRPr="008C7EDA">
        <w:rPr>
          <w:rFonts w:ascii="仿宋" w:eastAsia="仿宋" w:hAnsi="仿宋" w:hint="eastAsia"/>
          <w:kern w:val="0"/>
          <w:sz w:val="28"/>
          <w:szCs w:val="28"/>
        </w:rPr>
        <w:t>年需连续满足所在岗位年度基本教学工作量要求</w:t>
      </w:r>
      <w:r w:rsidRPr="008C7EDA">
        <w:rPr>
          <w:rFonts w:ascii="仿宋" w:eastAsia="仿宋" w:hAnsi="仿宋"/>
          <w:kern w:val="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kern w:val="0"/>
          <w:sz w:val="28"/>
          <w:szCs w:val="28"/>
        </w:rPr>
      </w:pPr>
      <w:r w:rsidRPr="008C7EDA">
        <w:rPr>
          <w:rFonts w:ascii="仿宋" w:eastAsia="仿宋" w:hAnsi="仿宋"/>
          <w:kern w:val="0"/>
          <w:sz w:val="28"/>
          <w:szCs w:val="28"/>
        </w:rPr>
        <w:t>（</w:t>
      </w:r>
      <w:r w:rsidRPr="008C7EDA">
        <w:rPr>
          <w:rFonts w:ascii="仿宋" w:eastAsia="仿宋" w:hAnsi="仿宋" w:hint="eastAsia"/>
          <w:kern w:val="0"/>
          <w:sz w:val="28"/>
          <w:szCs w:val="28"/>
        </w:rPr>
        <w:t>五</w:t>
      </w:r>
      <w:r w:rsidRPr="008C7EDA">
        <w:rPr>
          <w:rFonts w:ascii="仿宋" w:eastAsia="仿宋" w:hAnsi="仿宋"/>
          <w:kern w:val="0"/>
          <w:sz w:val="28"/>
          <w:szCs w:val="28"/>
        </w:rPr>
        <w:t>）</w:t>
      </w:r>
      <w:r w:rsidRPr="008C7EDA">
        <w:rPr>
          <w:rFonts w:ascii="仿宋" w:eastAsia="仿宋" w:hAnsi="仿宋" w:hint="eastAsia"/>
          <w:kern w:val="0"/>
          <w:sz w:val="28"/>
          <w:szCs w:val="28"/>
        </w:rPr>
        <w:t>对取得重大理论创新成果、前沿技术突破、解决重大工程技术难题、在经济社会事业发展中作出重大贡献的（不少于5名校外正高级专家推荐，由院学位分委员会审议认定），申报导师时对发表论文可不作限制性要求。</w:t>
      </w:r>
    </w:p>
    <w:p w:rsidR="001819D2" w:rsidRPr="008C7EDA" w:rsidRDefault="008A4911"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四</w:t>
      </w:r>
      <w:r w:rsidR="001819D2" w:rsidRPr="008C7EDA">
        <w:rPr>
          <w:rFonts w:ascii="仿宋" w:eastAsia="仿宋" w:hAnsi="仿宋" w:cs="Cambria" w:hint="eastAsia"/>
          <w:b/>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（一）本人为第一通讯作者的论文要求学生为第一作者，本人为</w:t>
      </w:r>
      <w:r w:rsidRPr="008C7EDA">
        <w:rPr>
          <w:rFonts w:ascii="仿宋" w:eastAsia="仿宋" w:hAnsi="仿宋"/>
          <w:sz w:val="28"/>
          <w:szCs w:val="28"/>
        </w:rPr>
        <w:lastRenderedPageBreak/>
        <w:t>第二作者。</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（二）申报人需提供论文被SCI、EI收录的证明。</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（三）本规定经地球物理学院学位评定分委员会讨论通过，</w:t>
      </w:r>
      <w:r w:rsidR="00E81074" w:rsidRPr="008C7EDA">
        <w:rPr>
          <w:rFonts w:ascii="仿宋" w:eastAsia="仿宋" w:hAnsi="仿宋" w:hint="eastAsia"/>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sz w:val="28"/>
          <w:szCs w:val="28"/>
        </w:rPr>
        <w:t>（四）本规定由地球物理学院学位评定分委员会负责解释</w:t>
      </w:r>
      <w:r w:rsidR="004E0A76">
        <w:rPr>
          <w:rFonts w:ascii="仿宋" w:eastAsia="仿宋" w:hAnsi="仿宋" w:hint="eastAsia"/>
          <w:sz w:val="28"/>
          <w:szCs w:val="28"/>
        </w:rPr>
        <w:t>。</w:t>
      </w:r>
    </w:p>
    <w:p w:rsidR="007D4624" w:rsidRPr="008C7EDA" w:rsidRDefault="007D4624" w:rsidP="00832E72">
      <w:pPr>
        <w:widowControl/>
        <w:spacing w:line="560" w:lineRule="exact"/>
        <w:ind w:firstLineChars="200" w:firstLine="560"/>
        <w:jc w:val="left"/>
        <w:rPr>
          <w:rFonts w:ascii="仿宋" w:eastAsia="仿宋" w:hAnsi="仿宋" w:cs="宋体"/>
          <w:kern w:val="0"/>
          <w:sz w:val="28"/>
          <w:szCs w:val="28"/>
        </w:rPr>
      </w:pPr>
    </w:p>
    <w:p w:rsidR="00EB1253" w:rsidRPr="008C7EDA" w:rsidRDefault="005A44F9"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EB1253" w:rsidRPr="008C7EDA" w:rsidRDefault="00EB1253"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2" w:name="_Toc76457992"/>
      <w:r w:rsidRPr="008C7EDA">
        <w:rPr>
          <w:rFonts w:ascii="仿宋" w:eastAsia="仿宋" w:hAnsi="仿宋" w:cs="Times New Roman"/>
          <w:b/>
          <w:bCs/>
          <w:color w:val="000000" w:themeColor="text1"/>
          <w:sz w:val="28"/>
          <w:szCs w:val="28"/>
        </w:rPr>
        <w:lastRenderedPageBreak/>
        <w:t>安全与海洋工程学院研究生指导教师聘任基本条件</w:t>
      </w:r>
      <w:bookmarkEnd w:id="12"/>
    </w:p>
    <w:p w:rsidR="004142E3" w:rsidRPr="008C7EDA" w:rsidRDefault="004142E3" w:rsidP="00530748">
      <w:pPr>
        <w:adjustRightInd w:val="0"/>
        <w:snapToGrid w:val="0"/>
        <w:spacing w:line="560" w:lineRule="exact"/>
        <w:ind w:firstLineChars="200" w:firstLine="562"/>
        <w:rPr>
          <w:rFonts w:ascii="仿宋" w:eastAsia="仿宋" w:hAnsi="仿宋" w:cs="Cambria"/>
          <w:b/>
          <w:sz w:val="28"/>
          <w:szCs w:val="28"/>
        </w:rPr>
      </w:pP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一、博士研究生指导教师聘任基本条件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w:t>
      </w:r>
      <w:r w:rsidRPr="008C7EDA">
        <w:rPr>
          <w:rFonts w:ascii="仿宋" w:eastAsia="仿宋" w:hAnsi="仿宋" w:hint="eastAsia"/>
          <w:color w:val="000000" w:themeColor="text1"/>
          <w:sz w:val="28"/>
          <w:szCs w:val="28"/>
        </w:rPr>
        <w:t>研究生指导教师聘任及管理办法（修订）</w:t>
      </w: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中石大京研〔2021〕14号</w:t>
      </w:r>
      <w:r w:rsidRPr="008C7EDA">
        <w:rPr>
          <w:rFonts w:ascii="仿宋" w:eastAsia="仿宋" w:hAnsi="仿宋"/>
          <w:color w:val="000000" w:themeColor="text1"/>
          <w:sz w:val="28"/>
          <w:szCs w:val="28"/>
        </w:rPr>
        <w:t>）规定的博士研究生指导教师聘任基本条件。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二</w:t>
      </w:r>
      <w:r w:rsidRPr="008C7EDA">
        <w:rPr>
          <w:rFonts w:ascii="仿宋" w:eastAsia="仿宋" w:hAnsi="仿宋"/>
          <w:color w:val="000000" w:themeColor="text1"/>
          <w:sz w:val="28"/>
          <w:szCs w:val="28"/>
        </w:rPr>
        <w:t>）教研岗人员近四年以第一作者或第一通讯作者身份发表的学术论文或取得的科技成果满足下列条件：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6A3504"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在本学科领域SCI收录的国外期刊（注见附则，下同）至少发表</w:t>
      </w:r>
      <w:r w:rsidRPr="008C7EDA">
        <w:rPr>
          <w:rFonts w:ascii="仿宋" w:eastAsia="仿宋" w:hAnsi="仿宋" w:hint="eastAsia"/>
          <w:color w:val="000000" w:themeColor="text1"/>
          <w:sz w:val="28"/>
          <w:szCs w:val="28"/>
        </w:rPr>
        <w:t>1篇代表性学术论文（JCR2区及以上，或ESI高被引）</w:t>
      </w:r>
      <w:r w:rsidRPr="008C7EDA">
        <w:rPr>
          <w:rFonts w:ascii="仿宋" w:eastAsia="仿宋" w:hAnsi="仿宋"/>
          <w:color w:val="000000" w:themeColor="text1"/>
          <w:sz w:val="28"/>
          <w:szCs w:val="28"/>
        </w:rPr>
        <w:t>，并在本学科领域高水平国内学术期刊（含SCI、EI收录或中文</w:t>
      </w:r>
      <w:r w:rsidRPr="006A3504">
        <w:rPr>
          <w:rFonts w:ascii="仿宋" w:eastAsia="仿宋" w:hAnsi="仿宋"/>
          <w:color w:val="000000" w:themeColor="text1"/>
          <w:sz w:val="28"/>
          <w:szCs w:val="28"/>
        </w:rPr>
        <w:t>核心）上发表</w:t>
      </w:r>
      <w:r w:rsidRPr="006A3504">
        <w:rPr>
          <w:rFonts w:ascii="仿宋" w:eastAsia="仿宋" w:hAnsi="仿宋" w:hint="eastAsia"/>
          <w:color w:val="000000" w:themeColor="text1"/>
          <w:sz w:val="28"/>
          <w:szCs w:val="28"/>
        </w:rPr>
        <w:t>1</w:t>
      </w:r>
      <w:r w:rsidRPr="006A3504">
        <w:rPr>
          <w:rFonts w:ascii="仿宋" w:eastAsia="仿宋" w:hAnsi="仿宋"/>
          <w:color w:val="000000" w:themeColor="text1"/>
          <w:sz w:val="28"/>
          <w:szCs w:val="28"/>
        </w:rPr>
        <w:t>篇学术论文。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2.</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（1）在本学科领域SCI收录的影响因子1.0（含）以上的国外期刊上发表学术论文至少2篇；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w:t>
      </w:r>
      <w:r w:rsidRPr="008C7EDA">
        <w:rPr>
          <w:rFonts w:ascii="仿宋" w:eastAsia="仿宋" w:hAnsi="仿宋" w:hint="eastAsia"/>
          <w:color w:val="000000" w:themeColor="text1"/>
          <w:sz w:val="28"/>
          <w:szCs w:val="28"/>
        </w:rPr>
        <w:t>及以上级别期刊</w:t>
      </w:r>
      <w:r w:rsidRPr="008C7EDA">
        <w:rPr>
          <w:rFonts w:ascii="仿宋" w:eastAsia="仿宋" w:hAnsi="仿宋"/>
          <w:color w:val="000000" w:themeColor="text1"/>
          <w:sz w:val="28"/>
          <w:szCs w:val="28"/>
        </w:rPr>
        <w:t>上发表学术论文至少6篇，其中</w:t>
      </w:r>
      <w:r w:rsidRPr="008C7EDA">
        <w:rPr>
          <w:rFonts w:ascii="仿宋" w:eastAsia="仿宋" w:hAnsi="仿宋" w:hint="eastAsia"/>
          <w:color w:val="000000" w:themeColor="text1"/>
          <w:sz w:val="28"/>
          <w:szCs w:val="28"/>
        </w:rPr>
        <w:t>国内</w:t>
      </w:r>
      <w:r w:rsidRPr="008C7EDA">
        <w:rPr>
          <w:rFonts w:ascii="仿宋" w:eastAsia="仿宋" w:hAnsi="仿宋"/>
          <w:color w:val="000000" w:themeColor="text1"/>
          <w:sz w:val="28"/>
          <w:szCs w:val="28"/>
        </w:rPr>
        <w:t>SCI或EI收录期刊学术论文至少3篇；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（3）</w:t>
      </w:r>
      <w:r w:rsidRPr="008C7EDA">
        <w:rPr>
          <w:rFonts w:ascii="仿宋" w:eastAsia="仿宋" w:hAnsi="仿宋"/>
          <w:color w:val="000000" w:themeColor="text1"/>
          <w:sz w:val="28"/>
          <w:szCs w:val="28"/>
        </w:rPr>
        <w:t>作为第一发明人获得本学科领域的发明专利</w:t>
      </w:r>
      <w:r w:rsidRPr="008C7EDA">
        <w:rPr>
          <w:rFonts w:ascii="仿宋" w:eastAsia="仿宋" w:hAnsi="仿宋" w:hint="eastAsia"/>
          <w:color w:val="000000" w:themeColor="text1"/>
          <w:sz w:val="28"/>
          <w:szCs w:val="28"/>
        </w:rPr>
        <w:t>3</w:t>
      </w:r>
      <w:r w:rsidRPr="008C7EDA">
        <w:rPr>
          <w:rFonts w:ascii="仿宋" w:eastAsia="仿宋" w:hAnsi="仿宋"/>
          <w:color w:val="000000" w:themeColor="text1"/>
          <w:sz w:val="28"/>
          <w:szCs w:val="28"/>
        </w:rPr>
        <w:t>项</w:t>
      </w:r>
      <w:r w:rsidRPr="008C7EDA">
        <w:rPr>
          <w:rFonts w:ascii="仿宋" w:eastAsia="仿宋" w:hAnsi="仿宋" w:hint="eastAsia"/>
          <w:color w:val="000000" w:themeColor="text1"/>
          <w:sz w:val="28"/>
          <w:szCs w:val="28"/>
        </w:rPr>
        <w:t>或转化1项；</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4</w:t>
      </w:r>
      <w:r w:rsidRPr="008C7EDA">
        <w:rPr>
          <w:rFonts w:ascii="仿宋" w:eastAsia="仿宋" w:hAnsi="仿宋"/>
          <w:color w:val="000000" w:themeColor="text1"/>
          <w:sz w:val="28"/>
          <w:szCs w:val="28"/>
        </w:rPr>
        <w:t>）获得国家级科技成果奖励1项（我校为前3完成单位，个人校内排名前3），或获得省部级二等（含）以上科技成果奖励1项（我校为第一完成单位，个人总排名前3）</w:t>
      </w:r>
      <w:r w:rsidRPr="008C7EDA">
        <w:rPr>
          <w:rFonts w:ascii="仿宋" w:eastAsia="仿宋" w:hAnsi="仿宋" w:hint="eastAsia"/>
          <w:color w:val="000000" w:themeColor="text1"/>
          <w:sz w:val="28"/>
          <w:szCs w:val="28"/>
        </w:rPr>
        <w:t>。</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）研究岗人员近四年获得的科技成果奖励或发明专利或以第</w:t>
      </w:r>
      <w:r w:rsidRPr="008C7EDA">
        <w:rPr>
          <w:rFonts w:ascii="仿宋" w:eastAsia="仿宋" w:hAnsi="仿宋"/>
          <w:color w:val="000000" w:themeColor="text1"/>
          <w:sz w:val="28"/>
          <w:szCs w:val="28"/>
        </w:rPr>
        <w:lastRenderedPageBreak/>
        <w:t>一作者或第一通讯作者身份发表的学术论文满足下列条件：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在本学科领域SCI收录的国外期刊（注见附则，下同）至少发表</w:t>
      </w:r>
      <w:r w:rsidRPr="008C7EDA">
        <w:rPr>
          <w:rFonts w:ascii="仿宋" w:eastAsia="仿宋" w:hAnsi="仿宋" w:hint="eastAsia"/>
          <w:color w:val="000000" w:themeColor="text1"/>
          <w:sz w:val="28"/>
          <w:szCs w:val="28"/>
        </w:rPr>
        <w:t>2篇代表性学术论文（JCR2区及以上，或ESI高被引）</w:t>
      </w:r>
      <w:r w:rsidRPr="008C7EDA">
        <w:rPr>
          <w:rFonts w:ascii="仿宋" w:eastAsia="仿宋" w:hAnsi="仿宋"/>
          <w:color w:val="000000" w:themeColor="text1"/>
          <w:sz w:val="28"/>
          <w:szCs w:val="28"/>
        </w:rPr>
        <w:t>，并在本学科领域高水平国内学术期刊（含SCI、EI收录或中文核心）上发表</w:t>
      </w:r>
      <w:r w:rsidRPr="008C7EDA">
        <w:rPr>
          <w:rFonts w:ascii="仿宋" w:eastAsia="仿宋" w:hAnsi="仿宋" w:hint="eastAsia"/>
          <w:color w:val="000000" w:themeColor="text1"/>
          <w:sz w:val="28"/>
          <w:szCs w:val="28"/>
        </w:rPr>
        <w:t>1</w:t>
      </w:r>
      <w:r w:rsidRPr="008C7EDA">
        <w:rPr>
          <w:rFonts w:ascii="仿宋" w:eastAsia="仿宋" w:hAnsi="仿宋"/>
          <w:color w:val="000000" w:themeColor="text1"/>
          <w:sz w:val="28"/>
          <w:szCs w:val="28"/>
        </w:rPr>
        <w:t>篇学术论文。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并需满足下列基本条件之一：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（1）作为第一发明人获得本学科领域的发明专利1项（我校排名第1）；</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（2）获得国家级科技成果奖励1项（我校为前3完成单位，个人校内排名前3）；</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（3）获得省部级二等（含）以上科技成果奖励1项（我校为第一完成单位，个人总排名前3）。</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除满足教研岗其它学术成果以外，</w:t>
      </w:r>
      <w:r w:rsidRPr="008C7EDA">
        <w:rPr>
          <w:rFonts w:ascii="仿宋" w:eastAsia="仿宋" w:hAnsi="仿宋"/>
          <w:color w:val="000000" w:themeColor="text1"/>
          <w:sz w:val="28"/>
          <w:szCs w:val="28"/>
        </w:rPr>
        <w:t>作为第一发明人获得本学科领域的</w:t>
      </w:r>
      <w:r w:rsidRPr="008C7EDA">
        <w:rPr>
          <w:rFonts w:ascii="仿宋" w:eastAsia="仿宋" w:hAnsi="仿宋" w:hint="eastAsia"/>
          <w:color w:val="000000" w:themeColor="text1"/>
          <w:sz w:val="28"/>
          <w:szCs w:val="28"/>
        </w:rPr>
        <w:t>发明专利转化1项。</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四</w:t>
      </w:r>
      <w:r w:rsidRPr="008C7EDA">
        <w:rPr>
          <w:rFonts w:ascii="仿宋" w:eastAsia="仿宋" w:hAnsi="仿宋"/>
          <w:color w:val="000000" w:themeColor="text1"/>
          <w:sz w:val="28"/>
          <w:szCs w:val="28"/>
        </w:rPr>
        <w:t>）首次申报博士研究生指导教师的副高级专业技术职务人员，除满足上述要求外，还须满足教授或研究员的聘任基本条件。</w:t>
      </w: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二、学术型硕士研究生指导教师聘任基本条件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w:t>
      </w:r>
      <w:r w:rsidRPr="008C7EDA">
        <w:rPr>
          <w:rFonts w:ascii="仿宋" w:eastAsia="仿宋" w:hAnsi="仿宋" w:hint="eastAsia"/>
          <w:color w:val="000000" w:themeColor="text1"/>
          <w:sz w:val="28"/>
          <w:szCs w:val="28"/>
        </w:rPr>
        <w:t>研究生指导教师聘任及管理办法（修订）</w:t>
      </w: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中石大京研〔2021〕14号</w:t>
      </w:r>
      <w:r w:rsidRPr="008C7EDA">
        <w:rPr>
          <w:rFonts w:ascii="仿宋" w:eastAsia="仿宋" w:hAnsi="仿宋"/>
          <w:color w:val="000000" w:themeColor="text1"/>
          <w:sz w:val="28"/>
          <w:szCs w:val="28"/>
        </w:rPr>
        <w:t>）规定的硕士研究生指导教师聘任基本条件。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二</w:t>
      </w:r>
      <w:r w:rsidRPr="008C7EDA">
        <w:rPr>
          <w:rFonts w:ascii="仿宋" w:eastAsia="仿宋" w:hAnsi="仿宋"/>
          <w:color w:val="000000" w:themeColor="text1"/>
          <w:sz w:val="28"/>
          <w:szCs w:val="28"/>
        </w:rPr>
        <w:t>）教研岗人员近四年以第一作者或第一通讯作者身份发表的学术论文或取得的科技成果满足下列条件：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lastRenderedPageBreak/>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在本学科领域高水平国内学术期刊（含SCI、EI收录或中文核心）上发表1篇学术论文。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（1）在本学科领域SCI收录的影响因子1.0（含）以上的国外期刊（注见附则，下同）上发表学术论文至少1篇；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（2）在本学科领域中文核心期刊或SCI或EI收录的国外期刊上或在国际学术会议（学校各学科规定的博士参加的国际重要学术会议目录）上发表学术论文至少4篇，其中至少1篇期刊论文被SCI或EI收录；</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（3）获得国家级科技成果奖励1项（学校和个人均有获奖证书）；</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（4）获得省部级二等（含）以上科技成果奖励1项（学校有获奖证书，一等奖个人总排名前10，二等奖个人总排名前7）。</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）研究岗人员近四年获得的科技成果奖励或发明专利或以第一作者或第一通讯作者身份发表的学术论文满足下列条件：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在本学科领域高水平国内学术期刊（含SCI、EI收录或中文核心）上发表1篇学术论文，并需满足下列基本条件之一：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（1）作为第一发明人获得本学科领域发明专利1项（我校排名第1）；</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（2）获得国家级科技成果奖励1项（学校和个人均有获奖证书）；</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（3）获得省部级二等（含）以上科技成果奖励1项（学校有获奖证书，个人总排名前10）。</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其它学术成果满足下列条件之一：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lastRenderedPageBreak/>
        <w:t>（1）在本学科领域SCI收录的影响因子1.0（含）以上的国外期刊（注见附则，下同）上发表学术论文至少1篇；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（2）在本学科领域中文核心期刊或SCI或EI收录的国外期刊上或在国际学术会议（学校各学科规定的博士参加的国际重要学术会议目录）上发表学术论文至少3篇，其中至少1篇期刊论文被SCI或EI收录。</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四</w:t>
      </w:r>
      <w:r w:rsidRPr="008C7EDA">
        <w:rPr>
          <w:rFonts w:ascii="仿宋" w:eastAsia="仿宋" w:hAnsi="仿宋"/>
          <w:color w:val="000000" w:themeColor="text1"/>
          <w:sz w:val="28"/>
          <w:szCs w:val="28"/>
        </w:rPr>
        <w:t>）首次申报硕士研究生指导教师的中级专业技术职务人员，除满足上述要求外，需在校工作一年以上，在JCR期刊分区表4区及以上国外期刊上发表学术论文1篇或在SCI收录的国内期刊上发表学术论文2篇。</w:t>
      </w: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三、专业型硕士研究生指导教师聘任基本条件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w:t>
      </w:r>
      <w:r w:rsidRPr="008C7EDA">
        <w:rPr>
          <w:rFonts w:ascii="仿宋" w:eastAsia="仿宋" w:hAnsi="仿宋" w:hint="eastAsia"/>
          <w:color w:val="000000" w:themeColor="text1"/>
          <w:sz w:val="28"/>
          <w:szCs w:val="28"/>
        </w:rPr>
        <w:t>研究生指导教师聘任及管理办法（修订）</w:t>
      </w: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中石大京研〔2021〕14号</w:t>
      </w:r>
      <w:r w:rsidRPr="008C7EDA">
        <w:rPr>
          <w:rFonts w:ascii="仿宋" w:eastAsia="仿宋" w:hAnsi="仿宋"/>
          <w:color w:val="000000" w:themeColor="text1"/>
          <w:sz w:val="28"/>
          <w:szCs w:val="28"/>
        </w:rPr>
        <w:t>）规定的硕士研究生指导教师聘任基本条件。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二</w:t>
      </w:r>
      <w:r w:rsidRPr="008C7EDA">
        <w:rPr>
          <w:rFonts w:ascii="仿宋" w:eastAsia="仿宋" w:hAnsi="仿宋"/>
          <w:color w:val="000000" w:themeColor="text1"/>
          <w:sz w:val="28"/>
          <w:szCs w:val="28"/>
        </w:rPr>
        <w:t>）基本条件</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担任学术硕士研究生指导教师3年（含）以上或具有副高级及以上专业技术职务。</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三</w:t>
      </w:r>
      <w:r w:rsidRPr="008C7EDA">
        <w:rPr>
          <w:rFonts w:ascii="仿宋" w:eastAsia="仿宋" w:hAnsi="仿宋"/>
          <w:color w:val="000000" w:themeColor="text1"/>
          <w:sz w:val="28"/>
          <w:szCs w:val="28"/>
        </w:rPr>
        <w:t>）教研岗人员近四年以第一作者或第一通讯作者身份发表的学术论文或取得的科技成果满足下列条件之一：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承担1项横向课题（本人为项目负责人，独立签订合同），且作为第一或第二发明人获得1项发明专利（我校排名第1）或获得国家级科技成果奖励1项（学校和个人均有获奖证书）或省部级二等（含）以上科技成果奖励1项（学校有获奖证书，个人总排名前3）；</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2.在本学科领域中文核心期刊或SCI或EI收录的国外期刊（注</w:t>
      </w:r>
      <w:r w:rsidRPr="008C7EDA">
        <w:rPr>
          <w:rFonts w:ascii="仿宋" w:eastAsia="仿宋" w:hAnsi="仿宋"/>
          <w:color w:val="000000" w:themeColor="text1"/>
          <w:sz w:val="28"/>
          <w:szCs w:val="28"/>
        </w:rPr>
        <w:lastRenderedPageBreak/>
        <w:t>见附则，下同）上或在国际学术会议（学校各学科规定的博士参加的国际重要学术会议目录）上发表学术论文至少3篇。</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四</w:t>
      </w:r>
      <w:r w:rsidRPr="008C7EDA">
        <w:rPr>
          <w:rFonts w:ascii="仿宋" w:eastAsia="仿宋" w:hAnsi="仿宋"/>
          <w:color w:val="000000" w:themeColor="text1"/>
          <w:sz w:val="28"/>
          <w:szCs w:val="28"/>
        </w:rPr>
        <w:t>）研究岗人员近四年获得的科技成果奖励或发明专利满足下列条件之一：</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1.承担1项横向课题（本人为项目负责人，独立签订合同），且作为第一发明人获得1项发明专利（我校排名第1）；</w:t>
      </w:r>
    </w:p>
    <w:p w:rsidR="00EB1253" w:rsidRPr="008C7EDA" w:rsidRDefault="00EB1253" w:rsidP="00832E72">
      <w:pPr>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2.获得国家级科技成果奖励1项（学校和个人均有获奖证书）；</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3.获得省部级二等（含）以上科技成果奖励1项（学校有获奖证书，个人总排名前3）。</w:t>
      </w:r>
    </w:p>
    <w:p w:rsidR="00EB1253" w:rsidRPr="008C7EDA" w:rsidRDefault="00EB1253"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b/>
          <w:sz w:val="28"/>
          <w:szCs w:val="28"/>
        </w:rPr>
        <w:t>四、附则</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（一）SCI收录的国外期刊应为JCR期刊分区表4区及以上期刊。</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（二）本规定经安全与海洋工程学院学位评定分委员会讨论通过，</w:t>
      </w:r>
      <w:r w:rsidR="00E81074" w:rsidRPr="008C7EDA">
        <w:rPr>
          <w:rFonts w:ascii="仿宋" w:eastAsia="仿宋" w:hAnsi="仿宋" w:hint="eastAsia"/>
          <w:color w:val="000000" w:themeColor="text1"/>
          <w:sz w:val="28"/>
          <w:szCs w:val="28"/>
        </w:rPr>
        <w:t>经2021年第十二届校学位评定委员会第9次会议审议通过，自2021年起执行。</w:t>
      </w:r>
    </w:p>
    <w:p w:rsidR="00EB1253" w:rsidRPr="008C7EDA" w:rsidRDefault="00EB1253"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（三）本规定由安全与海洋工程学院学位评定分委员会负责解释。</w:t>
      </w:r>
    </w:p>
    <w:p w:rsidR="00EB1253" w:rsidRPr="008C7EDA" w:rsidRDefault="00EB1253" w:rsidP="00832E72">
      <w:pPr>
        <w:widowControl/>
        <w:spacing w:line="560" w:lineRule="exact"/>
        <w:ind w:firstLineChars="200" w:firstLine="560"/>
        <w:jc w:val="left"/>
        <w:rPr>
          <w:rFonts w:ascii="仿宋" w:eastAsia="仿宋" w:hAnsi="仿宋"/>
          <w:color w:val="000000" w:themeColor="text1"/>
          <w:sz w:val="28"/>
          <w:szCs w:val="28"/>
        </w:rPr>
      </w:pPr>
    </w:p>
    <w:p w:rsidR="00D0212C" w:rsidRPr="008C7EDA" w:rsidRDefault="00D0212C" w:rsidP="00832E72">
      <w:pPr>
        <w:widowControl/>
        <w:spacing w:line="560" w:lineRule="exact"/>
        <w:ind w:firstLineChars="200" w:firstLine="560"/>
        <w:jc w:val="left"/>
        <w:rPr>
          <w:rFonts w:ascii="仿宋" w:eastAsia="仿宋" w:hAnsi="仿宋"/>
          <w:color w:val="000000" w:themeColor="text1"/>
          <w:sz w:val="28"/>
          <w:szCs w:val="28"/>
        </w:rPr>
      </w:pPr>
      <w:r w:rsidRPr="008C7EDA">
        <w:rPr>
          <w:rFonts w:ascii="仿宋" w:eastAsia="仿宋" w:hAnsi="仿宋"/>
          <w:color w:val="000000" w:themeColor="text1"/>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3" w:name="_Toc76457993"/>
      <w:r w:rsidRPr="008C7EDA">
        <w:rPr>
          <w:rFonts w:ascii="仿宋" w:eastAsia="仿宋" w:hAnsi="仿宋" w:cs="Times New Roman" w:hint="eastAsia"/>
          <w:b/>
          <w:bCs/>
          <w:color w:val="000000" w:themeColor="text1"/>
          <w:sz w:val="28"/>
          <w:szCs w:val="28"/>
        </w:rPr>
        <w:lastRenderedPageBreak/>
        <w:t>新能源与材料学院研究生指导教师聘任基本条件</w:t>
      </w:r>
      <w:bookmarkEnd w:id="13"/>
    </w:p>
    <w:p w:rsidR="004142E3" w:rsidRPr="008C7EDA" w:rsidRDefault="004142E3"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一、博士研究生指导教师聘任基本条件（所含学科：材料科学与工程、化学工程与</w:t>
      </w:r>
      <w:r w:rsidRPr="00573DDC">
        <w:rPr>
          <w:rFonts w:ascii="仿宋" w:eastAsia="仿宋" w:hAnsi="仿宋" w:cs="Cambria" w:hint="eastAsia"/>
          <w:b/>
          <w:sz w:val="28"/>
          <w:szCs w:val="28"/>
        </w:rPr>
        <w:t>技术、新能源科学与工程）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（一）满足《中国石油大学（北京）研究生指导教师聘任及管理办法》（中石大京学位〔2021〕14号）规定的博士研究生指导教师聘任基本条件。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（二）近四年以第一作者或学生为第一作者、教师本人为第一通讯作者在本学科的国内高水平学术期刊（包括SCI、EI收录以及中文核心）至少发表1篇学术论文。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（三）各级专业技术职务人员的聘任基本条件如下：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1.正高级专业技术职务人员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（1）在本学科领域JCR期刊分区表3区及以上期刊上至少发表1篇学术论文，其中1篇发表在SCI收录的国外期刊（不包括以期刊名义发表的会议论文集，具体刊物由本学院学位分委员会认定，下同）上；</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（2）在本学科领域SCI收录的国外期刊上发表1篇学术论文，此外在本学科领域中文核心期刊及以上刊物上发表3篇学术论文；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收录的国外期刊上发表1篇学术论文，此外在本学科领域中文核心期刊及以上刊物上发表2篇学术论文，且获得国家级或者省部级自然科学奖、技术发明奖、科技进步奖二等及以上科技成果奖励1项（有获奖证书）或作为第一发明人获得本学科</w:t>
      </w:r>
      <w:r w:rsidRPr="008C7EDA">
        <w:rPr>
          <w:rFonts w:ascii="仿宋" w:eastAsia="仿宋" w:hAnsi="仿宋" w:cs="Cambria" w:hint="eastAsia"/>
          <w:color w:val="000000"/>
          <w:sz w:val="28"/>
          <w:szCs w:val="28"/>
        </w:rPr>
        <w:lastRenderedPageBreak/>
        <w:t>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2.副高级专业技术职务人员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近四年以第一作者取得的学术成果满足下列条件之一（论文本人未曾用于申请任何单位和层次的学位）：</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（1）在本学科领域JCR期刊分区表1区期刊发表1篇学术论文；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（2）在本学科领域JCR期刊分区表2区期刊发表2篇学术论文。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（四）研究岗人员除满足（一）、（二）、（三）要求外，近四年获得的科技成果奖励或发明专利还需满足下列条件之一：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1.获得国家级或者省部级自然科学奖、技术发明奖、科技进步奖二等及以上科技成果奖励1项（有获奖证书）；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二、学术型硕士研究生指导教师聘任基本条件（所含学科：材料科学与工程、化学工程与技术、新能源科学与工程）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（一）满足《中国石油大学（北京）研究生指导教师聘任及管理办法》（中石大京学位〔2021〕14号）规定的硕士研究生指导教师聘任基本条件。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（二）近四年以第一作者或学生为第一作者、教师本人为第一通讯作者在本学科的国内高水平学术期刊（包括SCI、EI收录以及中文核心）至少发表1篇学术论文。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（三）各级专业技术职务人员的聘任基本条件如下：</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1.高级专业技术职务人员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w:t>
      </w:r>
      <w:r w:rsidRPr="008C7EDA">
        <w:rPr>
          <w:rFonts w:ascii="仿宋" w:eastAsia="仿宋" w:hAnsi="仿宋" w:cs="Cambria" w:hint="eastAsia"/>
          <w:color w:val="000000"/>
          <w:sz w:val="28"/>
          <w:szCs w:val="28"/>
        </w:rPr>
        <w:lastRenderedPageBreak/>
        <w:t>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（1）在本学科领域JCR期刊分区表4区及以上期刊发表1篇学术论文；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（2）在本学科领域SCI或EI收录期刊发表2篇学术论文；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或EI收录期刊发表1篇学术论文，且获得国家级或者省部级自然科学奖、技术发明奖、科技进步奖二等及以上科研成果奖励1项（有获奖证书）或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2.中级专业技术职务人员</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（1）在本学科领域JCR期刊分区表3区及以上期刊发表1篇学术论文；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（2）在本学科领域JCR期刊分区表4区期刊发表2篇学术论文。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（四）研究岗人员除满足（一）、（二）、（三）要求外，近四年获得的科技成果奖励或发明专利还需满足下列条件之一：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1.获得国家级或者省部级自然科学奖、技术发明奖、科技进步奖二等及以上科技成果奖励1项（有获奖证书）；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三、专业型硕士研究生指导教师聘任基本条件（所含专业学位类别：材料与化工）</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（一）满足《中国石油大学（北京）研究生指导教师聘任及管理办法》（中石大京学位〔2021〕14号）规定的硕士研究生指导教师聘</w:t>
      </w:r>
      <w:r w:rsidRPr="008C7EDA">
        <w:rPr>
          <w:rFonts w:ascii="仿宋" w:eastAsia="仿宋" w:hAnsi="仿宋" w:cs="Cambria" w:hint="eastAsia"/>
          <w:color w:val="000000"/>
          <w:sz w:val="28"/>
          <w:szCs w:val="28"/>
        </w:rPr>
        <w:lastRenderedPageBreak/>
        <w:t>任基本条件。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（二）近四年以第一作者或学生为第一作者、教师本人为第一通讯作者在本学科的国内高水平学术期刊（包括SCI、EI收录以及中文核心）至少发表1篇学术论文。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（三）近四年以第一作者或学生为第一作者、教师本人为第一通讯作者取得的学术成果满足下列条件之一：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1.在本学科领域的正式期刊（有正式刊号）上发表2篇学术论文；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的正式期刊（有正式刊号）上发表1篇学术论文，且获得国家级或者省部级自然科学奖、技术发明奖、科技进步奖三等及以上等级科研成果奖励1项（有获奖证书）或作为第一发明人获得本学科领域的发明专利或者实用新型专利1项，且该专利实现了专利转化，转化金额不低于5万元人民币。</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（四）研究岗人员除满足（一）、（二）、（三）要求外，近四年获得的科技成果奖励或发明专利还需满足下列条件之一：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1.获得国家级或者省部级自然科学奖、技术发明奖、科技进步奖二等及以上科技成果奖励1项（有获奖证书）；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2.作为第一发明人获得本学科领域的发明专利1项，且该专利实现了专利转化，转化金额不低于5万元人民币。</w:t>
      </w:r>
    </w:p>
    <w:p w:rsidR="001819D2" w:rsidRPr="008C7EDA" w:rsidRDefault="001819D2" w:rsidP="00832E72">
      <w:pPr>
        <w:adjustRightInd w:val="0"/>
        <w:snapToGrid w:val="0"/>
        <w:spacing w:line="560" w:lineRule="exact"/>
        <w:ind w:firstLineChars="200" w:firstLine="562"/>
        <w:rPr>
          <w:rFonts w:ascii="仿宋" w:eastAsia="仿宋" w:hAnsi="仿宋" w:cs="Cambria"/>
          <w:b/>
          <w:color w:val="000000"/>
          <w:sz w:val="28"/>
          <w:szCs w:val="28"/>
        </w:rPr>
      </w:pPr>
      <w:r w:rsidRPr="008C7EDA">
        <w:rPr>
          <w:rFonts w:ascii="仿宋" w:eastAsia="仿宋" w:hAnsi="仿宋" w:cs="Cambria" w:hint="eastAsia"/>
          <w:b/>
          <w:color w:val="000000"/>
          <w:sz w:val="28"/>
          <w:szCs w:val="28"/>
        </w:rPr>
        <w:t>四、具有突出贡献的情况</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对取得重大理论创新、前沿技术突破、成果转化或技术推广中作出重大贡献的，通过学院组织的专家论证，经学院学位评定分委员会、学校学位评定委员会审批，对其发表学术论文可不作限制性要求。</w:t>
      </w:r>
    </w:p>
    <w:p w:rsidR="001819D2" w:rsidRPr="008C7EDA" w:rsidRDefault="00D54D3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五</w:t>
      </w:r>
      <w:r w:rsidR="001819D2" w:rsidRPr="008C7EDA">
        <w:rPr>
          <w:rFonts w:ascii="仿宋" w:eastAsia="仿宋" w:hAnsi="仿宋" w:cs="Cambria" w:hint="eastAsia"/>
          <w:b/>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（一）本规定经新能源与材料学院学位评定分委员会讨论通过，</w:t>
      </w:r>
      <w:r w:rsidR="00E81074" w:rsidRPr="008C7EDA">
        <w:rPr>
          <w:rFonts w:ascii="仿宋" w:eastAsia="仿宋" w:hAnsi="仿宋" w:cs="Cambria" w:hint="eastAsia"/>
          <w:color w:val="000000"/>
          <w:sz w:val="28"/>
          <w:szCs w:val="28"/>
        </w:rPr>
        <w:lastRenderedPageBreak/>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（二）本规定同一成果不能重复计算。</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（三）本规定由新能源与材料学院学位评定分委员会负责解释。</w:t>
      </w:r>
    </w:p>
    <w:p w:rsidR="00522B0A" w:rsidRPr="008C7EDA" w:rsidRDefault="00522B0A" w:rsidP="00832E72">
      <w:pPr>
        <w:spacing w:line="560" w:lineRule="exact"/>
        <w:ind w:firstLineChars="200" w:firstLine="560"/>
        <w:jc w:val="left"/>
        <w:rPr>
          <w:rFonts w:ascii="仿宋" w:eastAsia="仿宋" w:hAnsi="仿宋"/>
          <w:sz w:val="28"/>
          <w:szCs w:val="28"/>
        </w:rPr>
      </w:pPr>
      <w:r w:rsidRPr="008C7EDA">
        <w:rPr>
          <w:rFonts w:ascii="仿宋" w:eastAsia="仿宋" w:hAnsi="仿宋" w:cs="Times New Roman"/>
          <w:bCs/>
          <w:kern w:val="44"/>
          <w:sz w:val="28"/>
          <w:szCs w:val="28"/>
        </w:rPr>
        <w:br w:type="page"/>
      </w:r>
    </w:p>
    <w:p w:rsidR="001819D2" w:rsidRPr="008C7EDA" w:rsidRDefault="001819D2" w:rsidP="00832E72">
      <w:pPr>
        <w:spacing w:line="560" w:lineRule="exact"/>
        <w:ind w:firstLineChars="200" w:firstLine="560"/>
        <w:jc w:val="left"/>
        <w:rPr>
          <w:rFonts w:ascii="仿宋" w:eastAsia="仿宋" w:hAnsi="仿宋" w:cs="宋体"/>
          <w:kern w:val="0"/>
          <w:sz w:val="28"/>
          <w:szCs w:val="28"/>
        </w:rPr>
        <w:sectPr w:rsidR="001819D2" w:rsidRPr="008C7EDA" w:rsidSect="00667121">
          <w:footerReference w:type="default" r:id="rId9"/>
          <w:pgSz w:w="11906" w:h="16838"/>
          <w:pgMar w:top="1440" w:right="1800" w:bottom="1440" w:left="1800" w:header="851" w:footer="992" w:gutter="0"/>
          <w:pgNumType w:start="1"/>
          <w:cols w:space="425"/>
          <w:docGrid w:type="lines" w:linePitch="312"/>
        </w:sectPr>
      </w:pP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4" w:name="_Toc76457994"/>
      <w:r w:rsidRPr="008C7EDA">
        <w:rPr>
          <w:rFonts w:ascii="仿宋" w:eastAsia="仿宋" w:hAnsi="仿宋" w:cs="Times New Roman" w:hint="eastAsia"/>
          <w:b/>
          <w:bCs/>
          <w:color w:val="000000" w:themeColor="text1"/>
          <w:sz w:val="28"/>
          <w:szCs w:val="28"/>
        </w:rPr>
        <w:lastRenderedPageBreak/>
        <w:t>信息科学与工程学院研究生指导教师聘任基本条件</w:t>
      </w:r>
      <w:bookmarkEnd w:id="14"/>
    </w:p>
    <w:p w:rsidR="00F71067" w:rsidRPr="008C7EDA" w:rsidRDefault="00F71067"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7D4624"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w:t>
      </w:r>
      <w:r w:rsidR="001819D2" w:rsidRPr="008C7EDA">
        <w:rPr>
          <w:rFonts w:ascii="仿宋" w:eastAsia="仿宋" w:hAnsi="仿宋" w:cs="Cambria" w:hint="eastAsia"/>
          <w:b/>
          <w:sz w:val="28"/>
          <w:szCs w:val="28"/>
        </w:rPr>
        <w:t>、学术型博士研究生指导教师聘任基本条件（所含学科：控制科学与工程，先进科学与工程计算）</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（一）满足《中国石油大学（北京）研究生指导教师聘任及管理办法</w:t>
      </w:r>
      <w:r w:rsidRPr="008C7EDA">
        <w:rPr>
          <w:rFonts w:ascii="仿宋" w:eastAsia="仿宋" w:hAnsi="仿宋" w:hint="eastAsia"/>
          <w:color w:val="000000" w:themeColor="text1"/>
          <w:sz w:val="28"/>
          <w:szCs w:val="28"/>
        </w:rPr>
        <w:t>（修订）</w:t>
      </w:r>
      <w:r w:rsidRPr="008C7EDA">
        <w:rPr>
          <w:rFonts w:ascii="仿宋" w:eastAsia="仿宋" w:hAnsi="仿宋"/>
          <w:color w:val="000000" w:themeColor="text1"/>
          <w:sz w:val="28"/>
          <w:szCs w:val="28"/>
        </w:rPr>
        <w:t>》（中石大京</w:t>
      </w:r>
      <w:r w:rsidRPr="008C7EDA">
        <w:rPr>
          <w:rFonts w:ascii="仿宋" w:eastAsia="仿宋" w:hAnsi="仿宋" w:hint="eastAsia"/>
          <w:color w:val="000000" w:themeColor="text1"/>
          <w:sz w:val="28"/>
          <w:szCs w:val="28"/>
        </w:rPr>
        <w:t>研</w:t>
      </w:r>
      <w:r w:rsidRPr="008C7EDA">
        <w:rPr>
          <w:rFonts w:ascii="仿宋" w:eastAsia="仿宋" w:hAnsi="仿宋"/>
          <w:color w:val="000000" w:themeColor="text1"/>
          <w:sz w:val="28"/>
          <w:szCs w:val="28"/>
        </w:rPr>
        <w:t>〔2021〕14号）</w:t>
      </w:r>
      <w:r w:rsidRPr="008C7EDA">
        <w:rPr>
          <w:rFonts w:ascii="仿宋" w:eastAsia="仿宋" w:hAnsi="仿宋" w:hint="eastAsia"/>
          <w:color w:val="000000" w:themeColor="text1"/>
          <w:sz w:val="28"/>
          <w:szCs w:val="28"/>
        </w:rPr>
        <w:t>（以下简称《聘任及管理办法》）</w:t>
      </w:r>
      <w:r w:rsidRPr="008C7EDA">
        <w:rPr>
          <w:rFonts w:ascii="仿宋" w:eastAsia="仿宋" w:hAnsi="仿宋"/>
          <w:color w:val="000000" w:themeColor="text1"/>
          <w:sz w:val="28"/>
          <w:szCs w:val="28"/>
        </w:rPr>
        <w:t>规定的</w:t>
      </w:r>
      <w:r w:rsidRPr="008C7EDA">
        <w:rPr>
          <w:rFonts w:ascii="仿宋" w:eastAsia="仿宋" w:hAnsi="仿宋" w:hint="eastAsia"/>
          <w:color w:val="000000" w:themeColor="text1"/>
          <w:sz w:val="28"/>
          <w:szCs w:val="28"/>
        </w:rPr>
        <w:t>学术学位</w:t>
      </w:r>
      <w:r w:rsidRPr="008C7EDA">
        <w:rPr>
          <w:rFonts w:ascii="仿宋" w:eastAsia="仿宋" w:hAnsi="仿宋"/>
          <w:color w:val="000000" w:themeColor="text1"/>
          <w:sz w:val="28"/>
          <w:szCs w:val="28"/>
        </w:rPr>
        <w:t>博士研究生指导教师聘任基本条件。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（二）近四年以第一作者或第一通讯作者身份发表的学术论文满足下列条件：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在本学科领域公认的</w:t>
      </w:r>
      <w:r w:rsidRPr="008C7EDA">
        <w:rPr>
          <w:rFonts w:ascii="仿宋" w:eastAsia="仿宋" w:hAnsi="仿宋" w:hint="eastAsia"/>
          <w:color w:val="000000" w:themeColor="text1"/>
          <w:sz w:val="28"/>
          <w:szCs w:val="28"/>
        </w:rPr>
        <w:t>国内外</w:t>
      </w:r>
      <w:r w:rsidRPr="008C7EDA">
        <w:rPr>
          <w:rFonts w:ascii="仿宋" w:eastAsia="仿宋" w:hAnsi="仿宋"/>
          <w:color w:val="000000" w:themeColor="text1"/>
          <w:sz w:val="28"/>
          <w:szCs w:val="28"/>
        </w:rPr>
        <w:t>高水平学术期刊（正刊）上发表学术论文至少2篇，论文期刊必须是学科领域内SCI/EI收录的国</w:t>
      </w:r>
      <w:r w:rsidRPr="008C7EDA">
        <w:rPr>
          <w:rFonts w:ascii="仿宋" w:eastAsia="仿宋" w:hAnsi="仿宋" w:hint="eastAsia"/>
          <w:color w:val="000000" w:themeColor="text1"/>
          <w:sz w:val="28"/>
          <w:szCs w:val="28"/>
        </w:rPr>
        <w:t>内外英文</w:t>
      </w:r>
      <w:r w:rsidRPr="008C7EDA">
        <w:rPr>
          <w:rFonts w:ascii="仿宋" w:eastAsia="仿宋" w:hAnsi="仿宋"/>
          <w:color w:val="000000" w:themeColor="text1"/>
          <w:sz w:val="28"/>
          <w:szCs w:val="28"/>
        </w:rPr>
        <w:t>期刊</w:t>
      </w:r>
      <w:r w:rsidRPr="008C7EDA">
        <w:rPr>
          <w:rFonts w:ascii="仿宋" w:eastAsia="仿宋" w:hAnsi="仿宋" w:hint="eastAsia"/>
          <w:color w:val="000000" w:themeColor="text1"/>
          <w:sz w:val="28"/>
          <w:szCs w:val="28"/>
        </w:rPr>
        <w:t>或中文学报级期刊（中文学报级期刊目录见附则）</w:t>
      </w:r>
      <w:r w:rsidRPr="008C7EDA">
        <w:rPr>
          <w:rFonts w:ascii="仿宋" w:eastAsia="仿宋" w:hAnsi="仿宋"/>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（三）研究岗人员除满足（一）、（二）要求外，近四年获得的科技成果奖励或发明专利满足下列条件之一：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w:t>
      </w:r>
      <w:r w:rsidRPr="008C7EDA">
        <w:rPr>
          <w:rFonts w:ascii="仿宋" w:eastAsia="仿宋" w:hAnsi="仿宋" w:hint="eastAsia"/>
          <w:color w:val="000000" w:themeColor="text1"/>
          <w:sz w:val="28"/>
          <w:szCs w:val="28"/>
        </w:rPr>
        <w:t>近四年必须获得国家级科技成果奖励或省部级二等（含）以上等级科技成果奖励</w:t>
      </w:r>
      <w:r w:rsidRPr="008C7EDA">
        <w:rPr>
          <w:rFonts w:ascii="仿宋" w:eastAsia="仿宋" w:hAnsi="仿宋"/>
          <w:color w:val="000000" w:themeColor="text1"/>
          <w:sz w:val="28"/>
          <w:szCs w:val="28"/>
        </w:rPr>
        <w:t>（有获奖证书，排名不作要求）；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（四）首次申报</w:t>
      </w:r>
      <w:r w:rsidRPr="008C7EDA">
        <w:rPr>
          <w:rFonts w:ascii="仿宋" w:eastAsia="仿宋" w:hAnsi="仿宋" w:hint="eastAsia"/>
          <w:color w:val="000000" w:themeColor="text1"/>
          <w:sz w:val="28"/>
          <w:szCs w:val="28"/>
        </w:rPr>
        <w:t>学术学位</w:t>
      </w:r>
      <w:r w:rsidRPr="008C7EDA">
        <w:rPr>
          <w:rFonts w:ascii="仿宋" w:eastAsia="仿宋" w:hAnsi="仿宋"/>
          <w:color w:val="000000" w:themeColor="text1"/>
          <w:sz w:val="28"/>
          <w:szCs w:val="28"/>
        </w:rPr>
        <w:t>博士研究生导师的，需满足</w:t>
      </w:r>
      <w:r w:rsidRPr="008C7EDA">
        <w:rPr>
          <w:rFonts w:ascii="仿宋" w:eastAsia="仿宋" w:hAnsi="仿宋" w:hint="eastAsia"/>
          <w:color w:val="000000" w:themeColor="text1"/>
          <w:sz w:val="28"/>
          <w:szCs w:val="28"/>
        </w:rPr>
        <w:t>《聘任及管理办法》第六条第（四）款要求。</w:t>
      </w:r>
    </w:p>
    <w:p w:rsidR="001819D2" w:rsidRPr="008C7EDA" w:rsidRDefault="007D4624"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w:t>
      </w:r>
      <w:r w:rsidR="001819D2" w:rsidRPr="008C7EDA">
        <w:rPr>
          <w:rFonts w:ascii="仿宋" w:eastAsia="仿宋" w:hAnsi="仿宋" w:cs="Cambria" w:hint="eastAsia"/>
          <w:b/>
          <w:sz w:val="28"/>
          <w:szCs w:val="28"/>
        </w:rPr>
        <w:t>、学术型硕士研究生指导教师聘任基本条件（所含学科：控制科学与工程，信息与通信工程，计算机科学与技术）</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hint="eastAsia"/>
          <w:color w:val="000000" w:themeColor="text1"/>
          <w:sz w:val="28"/>
          <w:szCs w:val="28"/>
        </w:rPr>
        <w:t>《聘任及管理办法》</w:t>
      </w:r>
      <w:r w:rsidRPr="008C7EDA">
        <w:rPr>
          <w:rFonts w:ascii="仿宋" w:eastAsia="仿宋" w:hAnsi="仿宋"/>
          <w:color w:val="000000" w:themeColor="text1"/>
          <w:sz w:val="28"/>
          <w:szCs w:val="28"/>
        </w:rPr>
        <w:t>规定的</w:t>
      </w:r>
      <w:r w:rsidRPr="008C7EDA">
        <w:rPr>
          <w:rFonts w:ascii="仿宋" w:eastAsia="仿宋" w:hAnsi="仿宋" w:hint="eastAsia"/>
          <w:color w:val="000000" w:themeColor="text1"/>
          <w:sz w:val="28"/>
          <w:szCs w:val="28"/>
        </w:rPr>
        <w:t>学术学位</w:t>
      </w:r>
      <w:r w:rsidRPr="008C7EDA">
        <w:rPr>
          <w:rFonts w:ascii="仿宋" w:eastAsia="仿宋" w:hAnsi="仿宋"/>
          <w:color w:val="000000" w:themeColor="text1"/>
          <w:sz w:val="28"/>
          <w:szCs w:val="28"/>
        </w:rPr>
        <w:t>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（二）近四年以第一作者或第一通讯作者身份发表的学术论文满</w:t>
      </w:r>
      <w:r w:rsidRPr="008C7EDA">
        <w:rPr>
          <w:rFonts w:ascii="仿宋" w:eastAsia="仿宋" w:hAnsi="仿宋"/>
          <w:color w:val="000000" w:themeColor="text1"/>
          <w:sz w:val="28"/>
          <w:szCs w:val="28"/>
        </w:rPr>
        <w:lastRenderedPageBreak/>
        <w:t>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1、</w:t>
      </w:r>
      <w:r w:rsidRPr="008C7EDA">
        <w:rPr>
          <w:rFonts w:ascii="仿宋" w:eastAsia="仿宋" w:hAnsi="仿宋"/>
          <w:color w:val="000000" w:themeColor="text1"/>
          <w:sz w:val="28"/>
          <w:szCs w:val="28"/>
        </w:rPr>
        <w:t>在本学科领域公认的</w:t>
      </w:r>
      <w:r w:rsidRPr="008C7EDA">
        <w:rPr>
          <w:rFonts w:ascii="仿宋" w:eastAsia="仿宋" w:hAnsi="仿宋" w:hint="eastAsia"/>
          <w:color w:val="000000" w:themeColor="text1"/>
          <w:sz w:val="28"/>
          <w:szCs w:val="28"/>
        </w:rPr>
        <w:t>国内外</w:t>
      </w:r>
      <w:r w:rsidRPr="008C7EDA">
        <w:rPr>
          <w:rFonts w:ascii="仿宋" w:eastAsia="仿宋" w:hAnsi="仿宋"/>
          <w:color w:val="000000" w:themeColor="text1"/>
          <w:sz w:val="28"/>
          <w:szCs w:val="28"/>
        </w:rPr>
        <w:t>高水平学术期刊（正刊）上发表学术论文至少1篇，论文期刊必须是学科领域内SCI/EI收录的国</w:t>
      </w:r>
      <w:r w:rsidRPr="008C7EDA">
        <w:rPr>
          <w:rFonts w:ascii="仿宋" w:eastAsia="仿宋" w:hAnsi="仿宋" w:hint="eastAsia"/>
          <w:color w:val="000000" w:themeColor="text1"/>
          <w:sz w:val="28"/>
          <w:szCs w:val="28"/>
        </w:rPr>
        <w:t>内外英文</w:t>
      </w:r>
      <w:r w:rsidRPr="008C7EDA">
        <w:rPr>
          <w:rFonts w:ascii="仿宋" w:eastAsia="仿宋" w:hAnsi="仿宋"/>
          <w:color w:val="000000" w:themeColor="text1"/>
          <w:sz w:val="28"/>
          <w:szCs w:val="28"/>
        </w:rPr>
        <w:t>期刊</w:t>
      </w:r>
      <w:r w:rsidRPr="008C7EDA">
        <w:rPr>
          <w:rFonts w:ascii="仿宋" w:eastAsia="仿宋" w:hAnsi="仿宋" w:hint="eastAsia"/>
          <w:color w:val="000000" w:themeColor="text1"/>
          <w:sz w:val="28"/>
          <w:szCs w:val="28"/>
        </w:rPr>
        <w:t>或中文学报级期刊（中文学报级期刊目录见附则）。</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w:t>
      </w:r>
      <w:r w:rsidRPr="008C7EDA">
        <w:rPr>
          <w:rFonts w:ascii="仿宋" w:eastAsia="仿宋" w:hAnsi="仿宋" w:hint="eastAsia"/>
          <w:color w:val="000000" w:themeColor="text1"/>
          <w:sz w:val="28"/>
          <w:szCs w:val="28"/>
        </w:rPr>
        <w:t>、</w:t>
      </w:r>
      <w:r w:rsidRPr="008C7EDA">
        <w:rPr>
          <w:rFonts w:ascii="仿宋" w:eastAsia="仿宋" w:hAnsi="仿宋"/>
          <w:color w:val="000000" w:themeColor="text1"/>
          <w:sz w:val="28"/>
          <w:szCs w:val="28"/>
        </w:rPr>
        <w:t>在本学科领域</w:t>
      </w:r>
      <w:r w:rsidRPr="008C7EDA">
        <w:rPr>
          <w:rFonts w:ascii="仿宋" w:eastAsia="仿宋" w:hAnsi="仿宋" w:hint="eastAsia"/>
          <w:color w:val="000000" w:themeColor="text1"/>
          <w:sz w:val="28"/>
          <w:szCs w:val="28"/>
        </w:rPr>
        <w:t>北大</w:t>
      </w:r>
      <w:r w:rsidRPr="008C7EDA">
        <w:rPr>
          <w:rFonts w:ascii="仿宋" w:eastAsia="仿宋" w:hAnsi="仿宋"/>
          <w:color w:val="000000" w:themeColor="text1"/>
          <w:sz w:val="28"/>
          <w:szCs w:val="28"/>
        </w:rPr>
        <w:t>中文核心期刊（正刊）上发表学术论文2篇</w:t>
      </w:r>
      <w:r w:rsidRPr="008C7EDA">
        <w:rPr>
          <w:rFonts w:ascii="仿宋" w:eastAsia="仿宋" w:hAnsi="仿宋" w:hint="eastAsia"/>
          <w:color w:val="000000" w:themeColor="text1"/>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1.获得省部级二等（含）以上科技成果奖励1项（有获奖证书，排名不作要求）；</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2.作为第一发明人获得本学科领域的发明专利1项。</w:t>
      </w:r>
    </w:p>
    <w:p w:rsidR="001819D2" w:rsidRPr="008C7EDA" w:rsidRDefault="001819D2" w:rsidP="00693215">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（四）首次申报</w:t>
      </w:r>
      <w:r w:rsidRPr="008C7EDA">
        <w:rPr>
          <w:rFonts w:ascii="仿宋" w:eastAsia="仿宋" w:hAnsi="仿宋" w:hint="eastAsia"/>
          <w:color w:val="000000" w:themeColor="text1"/>
          <w:sz w:val="28"/>
          <w:szCs w:val="28"/>
        </w:rPr>
        <w:t>学术学位硕士</w:t>
      </w:r>
      <w:r w:rsidRPr="008C7EDA">
        <w:rPr>
          <w:rFonts w:ascii="仿宋" w:eastAsia="仿宋" w:hAnsi="仿宋"/>
          <w:color w:val="000000" w:themeColor="text1"/>
          <w:sz w:val="28"/>
          <w:szCs w:val="28"/>
        </w:rPr>
        <w:t>研究生导师的，需满足</w:t>
      </w:r>
      <w:r w:rsidRPr="008C7EDA">
        <w:rPr>
          <w:rFonts w:ascii="仿宋" w:eastAsia="仿宋" w:hAnsi="仿宋" w:hint="eastAsia"/>
          <w:color w:val="000000" w:themeColor="text1"/>
          <w:sz w:val="28"/>
          <w:szCs w:val="28"/>
        </w:rPr>
        <w:t>《聘任及管理办法》第六条第（四）款要求。</w:t>
      </w:r>
    </w:p>
    <w:p w:rsidR="001819D2" w:rsidRPr="008C7EDA" w:rsidRDefault="007D4624"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w:t>
      </w:r>
      <w:r w:rsidR="001819D2" w:rsidRPr="008C7EDA">
        <w:rPr>
          <w:rFonts w:ascii="仿宋" w:eastAsia="仿宋" w:hAnsi="仿宋" w:cs="Cambria" w:hint="eastAsia"/>
          <w:b/>
          <w:sz w:val="28"/>
          <w:szCs w:val="28"/>
        </w:rPr>
        <w:t>、专业型硕士研究生指导教师聘任基本条件（所含专业学位类别：电子信息类别控制工程、电子与通信工程、计算机技术方向，工程管理类别控制工程管理、计算机工程管理方向）</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（一）满足</w:t>
      </w:r>
      <w:r w:rsidRPr="008C7EDA">
        <w:rPr>
          <w:rFonts w:ascii="仿宋" w:eastAsia="仿宋" w:hAnsi="仿宋" w:hint="eastAsia"/>
          <w:color w:val="000000" w:themeColor="text1"/>
          <w:sz w:val="28"/>
          <w:szCs w:val="28"/>
        </w:rPr>
        <w:t>《聘任及管理办法》</w:t>
      </w:r>
      <w:r w:rsidRPr="008C7EDA">
        <w:rPr>
          <w:rFonts w:ascii="仿宋" w:eastAsia="仿宋" w:hAnsi="仿宋"/>
          <w:color w:val="000000" w:themeColor="text1"/>
          <w:sz w:val="28"/>
          <w:szCs w:val="28"/>
        </w:rPr>
        <w:t>规定的</w:t>
      </w:r>
      <w:r w:rsidRPr="008C7EDA">
        <w:rPr>
          <w:rFonts w:ascii="仿宋" w:eastAsia="仿宋" w:hAnsi="仿宋" w:hint="eastAsia"/>
          <w:color w:val="000000" w:themeColor="text1"/>
          <w:sz w:val="28"/>
          <w:szCs w:val="28"/>
        </w:rPr>
        <w:t>专业学位</w:t>
      </w:r>
      <w:r w:rsidRPr="008C7EDA">
        <w:rPr>
          <w:rFonts w:ascii="仿宋" w:eastAsia="仿宋" w:hAnsi="仿宋"/>
          <w:color w:val="000000" w:themeColor="text1"/>
          <w:sz w:val="28"/>
          <w:szCs w:val="28"/>
        </w:rPr>
        <w:t>硕士研究生指导教师聘任基本条件。</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（二）在本学科领域公认的</w:t>
      </w:r>
      <w:r w:rsidRPr="008C7EDA">
        <w:rPr>
          <w:rFonts w:ascii="仿宋" w:eastAsia="仿宋" w:hAnsi="仿宋" w:hint="eastAsia"/>
          <w:color w:val="000000" w:themeColor="text1"/>
          <w:sz w:val="28"/>
          <w:szCs w:val="28"/>
        </w:rPr>
        <w:t>国内外</w:t>
      </w:r>
      <w:r w:rsidRPr="008C7EDA">
        <w:rPr>
          <w:rFonts w:ascii="仿宋" w:eastAsia="仿宋" w:hAnsi="仿宋"/>
          <w:color w:val="000000" w:themeColor="text1"/>
          <w:sz w:val="28"/>
          <w:szCs w:val="28"/>
        </w:rPr>
        <w:t>高水平学术期刊（正刊）上发表学术论文至少1篇，论文期刊必须是学科领域内SCI/EI收录的国</w:t>
      </w:r>
      <w:r w:rsidRPr="008C7EDA">
        <w:rPr>
          <w:rFonts w:ascii="仿宋" w:eastAsia="仿宋" w:hAnsi="仿宋" w:hint="eastAsia"/>
          <w:color w:val="000000" w:themeColor="text1"/>
          <w:sz w:val="28"/>
          <w:szCs w:val="28"/>
        </w:rPr>
        <w:t>内外英文</w:t>
      </w:r>
      <w:r w:rsidRPr="008C7EDA">
        <w:rPr>
          <w:rFonts w:ascii="仿宋" w:eastAsia="仿宋" w:hAnsi="仿宋"/>
          <w:color w:val="000000" w:themeColor="text1"/>
          <w:sz w:val="28"/>
          <w:szCs w:val="28"/>
        </w:rPr>
        <w:t>期刊</w:t>
      </w:r>
      <w:r w:rsidRPr="008C7EDA">
        <w:rPr>
          <w:rFonts w:ascii="仿宋" w:eastAsia="仿宋" w:hAnsi="仿宋" w:hint="eastAsia"/>
          <w:color w:val="000000" w:themeColor="text1"/>
          <w:sz w:val="28"/>
          <w:szCs w:val="28"/>
        </w:rPr>
        <w:t>或中文学报级期刊（中文学报级期刊目录见附则）或北大中文核心期刊。</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（三）</w:t>
      </w:r>
      <w:r w:rsidR="005A414F" w:rsidRPr="005A414F">
        <w:rPr>
          <w:rFonts w:ascii="仿宋" w:eastAsia="仿宋" w:hAnsi="仿宋" w:hint="eastAsia"/>
          <w:color w:val="000000" w:themeColor="text1"/>
          <w:sz w:val="28"/>
          <w:szCs w:val="28"/>
        </w:rPr>
        <w:t>工程硕士专业学位研究生导师应主持有横向科研项目。</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（四）</w:t>
      </w:r>
      <w:r w:rsidRPr="008C7EDA">
        <w:rPr>
          <w:rFonts w:ascii="仿宋" w:eastAsia="仿宋" w:hAnsi="仿宋" w:hint="eastAsia"/>
          <w:sz w:val="28"/>
          <w:szCs w:val="28"/>
        </w:rPr>
        <w:t>工程管理硕士专业学位研究生导师</w:t>
      </w:r>
      <w:r w:rsidRPr="008C7EDA">
        <w:rPr>
          <w:rFonts w:ascii="仿宋" w:eastAsia="仿宋" w:hAnsi="仿宋" w:hint="eastAsia"/>
          <w:color w:val="000000" w:themeColor="text1"/>
          <w:sz w:val="28"/>
          <w:szCs w:val="28"/>
        </w:rPr>
        <w:t>目前应承担有支撑研究</w:t>
      </w:r>
      <w:r w:rsidRPr="008C7EDA">
        <w:rPr>
          <w:rFonts w:ascii="仿宋" w:eastAsia="仿宋" w:hAnsi="仿宋" w:hint="eastAsia"/>
          <w:color w:val="000000" w:themeColor="text1"/>
          <w:sz w:val="28"/>
          <w:szCs w:val="28"/>
        </w:rPr>
        <w:lastRenderedPageBreak/>
        <w:t>生培养的有重要价值的科研项目。</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w:t>
      </w:r>
      <w:r w:rsidRPr="008C7EDA">
        <w:rPr>
          <w:rFonts w:ascii="仿宋" w:eastAsia="仿宋" w:hAnsi="仿宋" w:hint="eastAsia"/>
          <w:color w:val="000000" w:themeColor="text1"/>
          <w:sz w:val="28"/>
          <w:szCs w:val="28"/>
        </w:rPr>
        <w:t>五</w:t>
      </w:r>
      <w:r w:rsidRPr="008C7EDA">
        <w:rPr>
          <w:rFonts w:ascii="仿宋" w:eastAsia="仿宋" w:hAnsi="仿宋"/>
          <w:color w:val="000000" w:themeColor="text1"/>
          <w:sz w:val="28"/>
          <w:szCs w:val="28"/>
        </w:rPr>
        <w:t>）研究岗人员除满足（一）、（二）要求外，近四年获得的科技成果奖励或发明专利还需满足下列条件之一：</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1.获得省部级二等（含）以上科技成果奖励1项（有获奖证书，排名不作要求）；</w:t>
      </w:r>
    </w:p>
    <w:p w:rsidR="00F070CD" w:rsidRPr="008C7EDA" w:rsidRDefault="001819D2" w:rsidP="00F070CD">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2.作为第一发明人获得本学科领域的发明专利1项。</w:t>
      </w:r>
    </w:p>
    <w:p w:rsidR="00F070CD" w:rsidRPr="008C7EDA" w:rsidRDefault="00F070CD" w:rsidP="00832E72">
      <w:pPr>
        <w:adjustRightInd w:val="0"/>
        <w:snapToGrid w:val="0"/>
        <w:spacing w:line="560" w:lineRule="exact"/>
        <w:ind w:firstLineChars="200" w:firstLine="562"/>
        <w:rPr>
          <w:rFonts w:ascii="仿宋" w:eastAsia="仿宋" w:hAnsi="仿宋"/>
          <w:b/>
          <w:color w:val="000000" w:themeColor="text1"/>
          <w:sz w:val="28"/>
          <w:szCs w:val="28"/>
        </w:rPr>
      </w:pPr>
      <w:r w:rsidRPr="008C7EDA">
        <w:rPr>
          <w:rFonts w:ascii="仿宋" w:eastAsia="仿宋" w:hAnsi="仿宋" w:hint="eastAsia"/>
          <w:b/>
          <w:color w:val="000000" w:themeColor="text1"/>
          <w:sz w:val="28"/>
          <w:szCs w:val="28"/>
        </w:rPr>
        <w:t>四</w:t>
      </w:r>
      <w:r w:rsidR="001819D2" w:rsidRPr="008C7EDA">
        <w:rPr>
          <w:rFonts w:ascii="仿宋" w:eastAsia="仿宋" w:hAnsi="仿宋" w:hint="eastAsia"/>
          <w:b/>
          <w:color w:val="000000" w:themeColor="text1"/>
          <w:sz w:val="28"/>
          <w:szCs w:val="28"/>
        </w:rPr>
        <w:t>、</w:t>
      </w:r>
      <w:r w:rsidRPr="008C7EDA">
        <w:rPr>
          <w:rFonts w:ascii="仿宋" w:eastAsia="仿宋" w:hAnsi="仿宋" w:hint="eastAsia"/>
          <w:b/>
          <w:color w:val="000000" w:themeColor="text1"/>
          <w:sz w:val="28"/>
          <w:szCs w:val="28"/>
        </w:rPr>
        <w:t>具有突出贡献的情况</w:t>
      </w:r>
    </w:p>
    <w:p w:rsidR="001819D2" w:rsidRPr="008C7EDA" w:rsidRDefault="001819D2" w:rsidP="00F070CD">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对取得重大理论创新成果、前沿技术突破、解决重大工程技术难题、在经济社会事业发展中做出重大贡献的，申报导师时对发表论文可不作限制性要求。</w:t>
      </w:r>
    </w:p>
    <w:p w:rsidR="001819D2" w:rsidRPr="008C7EDA" w:rsidRDefault="00F070CD"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五</w:t>
      </w:r>
      <w:r w:rsidR="001819D2" w:rsidRPr="008C7EDA">
        <w:rPr>
          <w:rFonts w:ascii="仿宋" w:eastAsia="仿宋" w:hAnsi="仿宋" w:cs="Cambria" w:hint="eastAsia"/>
          <w:b/>
          <w:sz w:val="28"/>
          <w:szCs w:val="28"/>
        </w:rPr>
        <w:t>、附则</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（一）本人为第一通讯作者的论文要求学生为第一作者。</w:t>
      </w:r>
    </w:p>
    <w:p w:rsidR="001819D2" w:rsidRPr="008C7EDA" w:rsidRDefault="001819D2" w:rsidP="00832E72">
      <w:pPr>
        <w:adjustRightInd w:val="0"/>
        <w:snapToGrid w:val="0"/>
        <w:spacing w:line="560" w:lineRule="exact"/>
        <w:ind w:firstLineChars="200" w:firstLine="560"/>
        <w:rPr>
          <w:rFonts w:ascii="Times New Roman" w:eastAsia="仿宋" w:hAnsi="Times New Roman" w:cs="Times New Roman"/>
          <w:color w:val="000000" w:themeColor="text1"/>
          <w:sz w:val="28"/>
          <w:szCs w:val="28"/>
        </w:rPr>
      </w:pPr>
      <w:bookmarkStart w:id="15" w:name="_Hlk70000665"/>
      <w:r w:rsidRPr="008C7EDA">
        <w:rPr>
          <w:rFonts w:ascii="仿宋" w:eastAsia="仿宋" w:hAnsi="仿宋" w:hint="eastAsia"/>
          <w:color w:val="000000" w:themeColor="text1"/>
          <w:sz w:val="28"/>
          <w:szCs w:val="28"/>
        </w:rPr>
        <w:t>（二）</w:t>
      </w:r>
      <w:r w:rsidRPr="008C7EDA">
        <w:rPr>
          <w:rFonts w:ascii="Times New Roman" w:eastAsia="仿宋" w:hAnsi="Times New Roman" w:cs="Times New Roman"/>
          <w:color w:val="000000" w:themeColor="text1"/>
          <w:sz w:val="28"/>
          <w:szCs w:val="28"/>
        </w:rPr>
        <w:t>CCF</w:t>
      </w:r>
      <w:r w:rsidRPr="008C7EDA">
        <w:rPr>
          <w:rFonts w:ascii="Times New Roman" w:eastAsia="仿宋" w:hAnsi="Times New Roman" w:cs="Times New Roman"/>
          <w:color w:val="000000" w:themeColor="text1"/>
          <w:sz w:val="28"/>
          <w:szCs w:val="28"/>
        </w:rPr>
        <w:t>（中国计算机学会）推荐会议的论文（指</w:t>
      </w:r>
      <w:r w:rsidRPr="008C7EDA">
        <w:rPr>
          <w:rFonts w:ascii="Times New Roman" w:eastAsia="仿宋" w:hAnsi="Times New Roman" w:cs="Times New Roman"/>
          <w:color w:val="000000" w:themeColor="text1"/>
          <w:sz w:val="28"/>
          <w:szCs w:val="28"/>
        </w:rPr>
        <w:t>“Full paper”</w:t>
      </w:r>
      <w:r w:rsidRPr="008C7EDA">
        <w:rPr>
          <w:rFonts w:ascii="Times New Roman" w:eastAsia="仿宋" w:hAnsi="Times New Roman" w:cs="Times New Roman"/>
          <w:color w:val="000000" w:themeColor="text1"/>
          <w:sz w:val="28"/>
          <w:szCs w:val="28"/>
        </w:rPr>
        <w:t>或</w:t>
      </w:r>
      <w:r w:rsidRPr="008C7EDA">
        <w:rPr>
          <w:rFonts w:ascii="Times New Roman" w:eastAsia="仿宋" w:hAnsi="Times New Roman" w:cs="Times New Roman"/>
          <w:color w:val="000000" w:themeColor="text1"/>
          <w:sz w:val="28"/>
          <w:szCs w:val="28"/>
        </w:rPr>
        <w:t>“Regular paper”</w:t>
      </w:r>
      <w:r w:rsidRPr="008C7EDA">
        <w:rPr>
          <w:rFonts w:ascii="Times New Roman" w:eastAsia="仿宋" w:hAnsi="Times New Roman" w:cs="Times New Roman"/>
          <w:color w:val="000000" w:themeColor="text1"/>
          <w:sz w:val="28"/>
          <w:szCs w:val="28"/>
        </w:rPr>
        <w:t>，不包括于会议上其他形式发表的论文如</w:t>
      </w:r>
      <w:r w:rsidRPr="008C7EDA">
        <w:rPr>
          <w:rFonts w:ascii="Times New Roman" w:eastAsia="仿宋" w:hAnsi="Times New Roman" w:cs="Times New Roman"/>
          <w:color w:val="000000" w:themeColor="text1"/>
          <w:sz w:val="28"/>
          <w:szCs w:val="28"/>
        </w:rPr>
        <w:t>Short paper</w:t>
      </w:r>
      <w:r w:rsidRPr="008C7EDA">
        <w:rPr>
          <w:rFonts w:ascii="Times New Roman" w:eastAsia="仿宋" w:hAnsi="Times New Roman" w:cs="Times New Roman"/>
          <w:color w:val="000000" w:themeColor="text1"/>
          <w:sz w:val="28"/>
          <w:szCs w:val="28"/>
        </w:rPr>
        <w:t>、</w:t>
      </w:r>
      <w:r w:rsidRPr="008C7EDA">
        <w:rPr>
          <w:rFonts w:ascii="Times New Roman" w:eastAsia="仿宋" w:hAnsi="Times New Roman" w:cs="Times New Roman"/>
          <w:color w:val="000000" w:themeColor="text1"/>
          <w:sz w:val="28"/>
          <w:szCs w:val="28"/>
        </w:rPr>
        <w:t>Demo paper</w:t>
      </w:r>
      <w:r w:rsidRPr="008C7EDA">
        <w:rPr>
          <w:rFonts w:ascii="Times New Roman" w:eastAsia="仿宋" w:hAnsi="Times New Roman" w:cs="Times New Roman"/>
          <w:color w:val="000000" w:themeColor="text1"/>
          <w:sz w:val="28"/>
          <w:szCs w:val="28"/>
        </w:rPr>
        <w:t>、</w:t>
      </w:r>
      <w:r w:rsidRPr="008C7EDA">
        <w:rPr>
          <w:rFonts w:ascii="Times New Roman" w:eastAsia="仿宋" w:hAnsi="Times New Roman" w:cs="Times New Roman"/>
          <w:color w:val="000000" w:themeColor="text1"/>
          <w:sz w:val="28"/>
          <w:szCs w:val="28"/>
        </w:rPr>
        <w:t>Technical Brief</w:t>
      </w:r>
      <w:r w:rsidRPr="008C7EDA">
        <w:rPr>
          <w:rFonts w:ascii="Times New Roman" w:eastAsia="仿宋" w:hAnsi="Times New Roman" w:cs="Times New Roman"/>
          <w:color w:val="000000" w:themeColor="text1"/>
          <w:sz w:val="28"/>
          <w:szCs w:val="28"/>
        </w:rPr>
        <w:t>、</w:t>
      </w:r>
      <w:r w:rsidRPr="008C7EDA">
        <w:rPr>
          <w:rFonts w:ascii="Times New Roman" w:eastAsia="仿宋" w:hAnsi="Times New Roman" w:cs="Times New Roman"/>
          <w:color w:val="000000" w:themeColor="text1"/>
          <w:sz w:val="28"/>
          <w:szCs w:val="28"/>
        </w:rPr>
        <w:t>Summary</w:t>
      </w:r>
      <w:r w:rsidRPr="008C7EDA">
        <w:rPr>
          <w:rFonts w:ascii="Times New Roman" w:eastAsia="仿宋" w:hAnsi="Times New Roman" w:cs="Times New Roman"/>
          <w:color w:val="000000" w:themeColor="text1"/>
          <w:sz w:val="28"/>
          <w:szCs w:val="28"/>
        </w:rPr>
        <w:t>以及作为伴随会议的</w:t>
      </w:r>
      <w:r w:rsidRPr="008C7EDA">
        <w:rPr>
          <w:rFonts w:ascii="Times New Roman" w:eastAsia="仿宋" w:hAnsi="Times New Roman" w:cs="Times New Roman"/>
          <w:color w:val="000000" w:themeColor="text1"/>
          <w:sz w:val="28"/>
          <w:szCs w:val="28"/>
        </w:rPr>
        <w:t>Workshop</w:t>
      </w:r>
      <w:r w:rsidRPr="008C7EDA">
        <w:rPr>
          <w:rFonts w:ascii="Times New Roman" w:eastAsia="仿宋" w:hAnsi="Times New Roman" w:cs="Times New Roman"/>
          <w:color w:val="000000" w:themeColor="text1"/>
          <w:sz w:val="28"/>
          <w:szCs w:val="28"/>
        </w:rPr>
        <w:t>）等同于学科领域内</w:t>
      </w:r>
      <w:r w:rsidRPr="008C7EDA">
        <w:rPr>
          <w:rFonts w:ascii="Times New Roman" w:eastAsia="仿宋" w:hAnsi="Times New Roman" w:cs="Times New Roman"/>
          <w:color w:val="000000" w:themeColor="text1"/>
          <w:sz w:val="28"/>
          <w:szCs w:val="28"/>
        </w:rPr>
        <w:t>SCI/EI</w:t>
      </w:r>
      <w:r w:rsidRPr="008C7EDA">
        <w:rPr>
          <w:rFonts w:ascii="Times New Roman" w:eastAsia="仿宋" w:hAnsi="Times New Roman" w:cs="Times New Roman"/>
          <w:color w:val="000000" w:themeColor="text1"/>
          <w:sz w:val="28"/>
          <w:szCs w:val="28"/>
        </w:rPr>
        <w:t>收录的国内外英文期刊论文。</w:t>
      </w:r>
    </w:p>
    <w:bookmarkEnd w:id="15"/>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w:t>
      </w:r>
      <w:r w:rsidRPr="008C7EDA">
        <w:rPr>
          <w:rFonts w:ascii="仿宋" w:eastAsia="仿宋" w:hAnsi="仿宋" w:hint="eastAsia"/>
          <w:color w:val="000000" w:themeColor="text1"/>
          <w:sz w:val="28"/>
          <w:szCs w:val="28"/>
        </w:rPr>
        <w:t>本规定经信息科学与工程学院学位评定分委员会讨论通过，</w:t>
      </w:r>
      <w:r w:rsidR="00E81074" w:rsidRPr="008C7EDA">
        <w:rPr>
          <w:rFonts w:ascii="仿宋" w:eastAsia="仿宋" w:hAnsi="仿宋" w:hint="eastAsia"/>
          <w:color w:val="000000" w:themeColor="text1"/>
          <w:sz w:val="28"/>
          <w:szCs w:val="28"/>
        </w:rPr>
        <w:t>经2021年第十二届校学位评定委员会第9次会议审议通过，自2021年起执行。</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（四）信息科学与工程学院中文学报级期刊目录</w:t>
      </w:r>
    </w:p>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中国科学E辑、自动化学报、控制与决策、控制理论与应用、计算机研究与发展、计算机学报、软件学报、通信学报、计算机辅助设计与图形学学报、电子学报、电子与信息学报、系统工程与电子技术、仪器仪表学报、物理学报、地球物理学报、化工学报、高校化学工程</w:t>
      </w:r>
      <w:r w:rsidRPr="008C7EDA">
        <w:rPr>
          <w:rFonts w:ascii="仿宋" w:eastAsia="仿宋" w:hAnsi="仿宋" w:hint="eastAsia"/>
          <w:color w:val="000000" w:themeColor="text1"/>
          <w:sz w:val="28"/>
          <w:szCs w:val="28"/>
        </w:rPr>
        <w:lastRenderedPageBreak/>
        <w:t>学报、石油学报（不含石油加工版）、机械工程学报、中国电机工程学报。</w:t>
      </w:r>
      <w:bookmarkStart w:id="16" w:name="_Hlk69996104"/>
      <w:r w:rsidRPr="008C7EDA">
        <w:rPr>
          <w:rFonts w:ascii="仿宋" w:eastAsia="仿宋" w:hAnsi="仿宋" w:hint="eastAsia"/>
          <w:color w:val="000000" w:themeColor="text1"/>
          <w:sz w:val="28"/>
          <w:szCs w:val="28"/>
        </w:rPr>
        <w:t>未列入的其它中文学报级期刊由学院学位评定分委员会认定。</w:t>
      </w:r>
    </w:p>
    <w:bookmarkEnd w:id="16"/>
    <w:p w:rsidR="001819D2" w:rsidRPr="008C7EDA" w:rsidRDefault="001819D2" w:rsidP="00832E72">
      <w:pPr>
        <w:adjustRightInd w:val="0"/>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hint="eastAsia"/>
          <w:color w:val="000000" w:themeColor="text1"/>
          <w:sz w:val="28"/>
          <w:szCs w:val="28"/>
        </w:rPr>
        <w:t>（五）</w:t>
      </w:r>
      <w:r w:rsidRPr="008C7EDA">
        <w:rPr>
          <w:rFonts w:ascii="仿宋" w:eastAsia="仿宋" w:hAnsi="仿宋"/>
          <w:color w:val="000000" w:themeColor="text1"/>
          <w:sz w:val="28"/>
          <w:szCs w:val="28"/>
        </w:rPr>
        <w:t>本规定由信息科学与工程学院学位评定分委员会负责解释。</w:t>
      </w:r>
    </w:p>
    <w:p w:rsidR="001819D2" w:rsidRPr="008C7EDA" w:rsidRDefault="001819D2" w:rsidP="00832E72">
      <w:pPr>
        <w:spacing w:line="560" w:lineRule="exact"/>
        <w:ind w:firstLineChars="200" w:firstLine="560"/>
        <w:jc w:val="left"/>
        <w:rPr>
          <w:rFonts w:ascii="仿宋" w:eastAsia="仿宋" w:hAnsi="仿宋"/>
          <w:sz w:val="28"/>
          <w:szCs w:val="28"/>
        </w:rPr>
      </w:pPr>
    </w:p>
    <w:p w:rsidR="001B3406" w:rsidRPr="008C7EDA" w:rsidRDefault="001B3406" w:rsidP="00832E72">
      <w:pPr>
        <w:widowControl/>
        <w:spacing w:line="560" w:lineRule="exact"/>
        <w:ind w:firstLineChars="200" w:firstLine="560"/>
        <w:jc w:val="left"/>
        <w:rPr>
          <w:rFonts w:ascii="仿宋" w:eastAsia="仿宋" w:hAnsi="仿宋" w:cs="Times New Roman"/>
          <w:bCs/>
          <w:kern w:val="44"/>
          <w:sz w:val="28"/>
          <w:szCs w:val="28"/>
        </w:rPr>
      </w:pPr>
      <w:r w:rsidRPr="008C7EDA">
        <w:rPr>
          <w:rFonts w:ascii="仿宋" w:eastAsia="仿宋" w:hAnsi="仿宋" w:cs="Times New Roman"/>
          <w:bCs/>
          <w:kern w:val="44"/>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7" w:name="_Toc76457995"/>
      <w:r w:rsidRPr="008C7EDA">
        <w:rPr>
          <w:rFonts w:ascii="仿宋" w:eastAsia="仿宋" w:hAnsi="仿宋" w:cs="Times New Roman" w:hint="eastAsia"/>
          <w:b/>
          <w:bCs/>
          <w:color w:val="000000" w:themeColor="text1"/>
          <w:sz w:val="28"/>
          <w:szCs w:val="28"/>
        </w:rPr>
        <w:lastRenderedPageBreak/>
        <w:t>理学院研究生指导教师聘任基本条件</w:t>
      </w:r>
      <w:bookmarkEnd w:id="17"/>
    </w:p>
    <w:p w:rsidR="004142E3" w:rsidRPr="008C7EDA" w:rsidRDefault="004142E3"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color w:val="000000"/>
          <w:sz w:val="28"/>
          <w:szCs w:val="28"/>
        </w:rPr>
      </w:pPr>
      <w:r w:rsidRPr="008C7EDA">
        <w:rPr>
          <w:rFonts w:ascii="仿宋" w:eastAsia="仿宋" w:hAnsi="仿宋" w:cs="Cambria" w:hint="eastAsia"/>
          <w:b/>
          <w:sz w:val="28"/>
          <w:szCs w:val="28"/>
        </w:rPr>
        <w:t>一、博士研究生指导教师聘任基本条件（所含学科：化学、化学工程与技术</w:t>
      </w:r>
      <w:r w:rsidRPr="008C7EDA">
        <w:rPr>
          <w:rFonts w:ascii="仿宋" w:eastAsia="仿宋" w:hAnsi="仿宋" w:cs="Cambria" w:hint="eastAsia"/>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1.化学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（1）在本学科领域JCR期刊分区表1区期刊上发表1篇学术论文；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（2）在本学科领域JCR期刊分区表2区期刊上发表2篇学术论文；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Science发表学术论文等同于在JCR2区发表学术论文；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（3）在本学科领域JCR期刊分区表3区期刊上发表3篇学术论文；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SCI收录的期刊上发表1篇学术论文，且获得国家级或者省部级自然科学奖、技术发明奖、科技进步奖二等及以上科技成果奖励1项（有获奖证书）或作为第一发明人获得本学科领域的发明专利2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2.化学工程与技术</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（1）在本学科领域JCR期刊分区表1区期刊上发表1篇学术论文；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（2）在本学科领域JCR期刊分区表2区期刊上发表2篇学术论文；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Science发表学术论文等同于在JCR2区发表学术论文；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（3）在本学科领域JCR期刊分区表3区期刊上发表3篇学术论文；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SCI收录的期刊上发表1篇学术论文，且获得国家级或者省部级自然科学奖、技术发明奖、科技进步奖二等及以上科技成果奖励1项（有获奖证书）或作为第一发明人获得本学科领域的发明专利2项。</w:t>
      </w:r>
    </w:p>
    <w:p w:rsidR="001819D2" w:rsidRPr="008C7EDA" w:rsidRDefault="001819D2"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二、学术型硕士研究生指导教师聘任基本条件（所含学科：化学、化学工程与技术、物理学、数学）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1.化学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Science发表学术论文等同于在JCR2区发表学术论文；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（2）在本学科领域JCR期刊分区表3区期刊上发表2篇学术论文；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3）在本学科领域SCI收录的期刊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2．化学工程与技术</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注：在本校期刊Petroleum Science发表学术论文等同于在JCR2区发表学术论文；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（2）在本学科领域JCR期刊分区表3区期刊上发表2篇学术论文；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收录的期刊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3.物理学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（1）在本学科领域JCR期刊分区表2区期刊上发表1篇学术论文；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注：在本校期刊Petroleum Science发表学术论文等同于在JCR2区发表学术论文；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（2）在本学科领域JCR期刊分区表3区期刊上发表2篇学术论文；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SCI收录的期刊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（4）在本学科领域中文核心期刊或SCI或EI收录的期刊发表学术论文2篇。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4．数学</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近四年以第一作者或学生为第一作者、教师本人为第一通讯作者在中国大陆中文核心及以上期刊至少发表1篇学术论文，取得的学术成果同时满足下列条件之一：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（1）在本学科领域JCR期刊分区表2区及以上期刊发表1篇学术论文；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（2）在本学科领域SCI收录期刊发表1篇学术论文，且获得国家级或者省部级自然科学奖、技术发明奖、科技进步奖二等及以上科技成果奖励1项（有获奖证书）或作为第一发明人获得本学科领域的发明专利1项；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（3）在本学科领域中文核心期刊或SCI、EI收录期刊发表学术论文2篇。</w:t>
      </w:r>
    </w:p>
    <w:p w:rsidR="001819D2" w:rsidRPr="008C7EDA" w:rsidRDefault="001819D2"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三、专业型硕士研究生指导教师聘任基本条件（所含专业学位类别：应用统计、</w:t>
      </w:r>
      <w:r w:rsidR="00AC0632">
        <w:rPr>
          <w:rFonts w:ascii="仿宋" w:eastAsia="仿宋" w:hAnsi="仿宋" w:cs="Cambria" w:hint="eastAsia"/>
          <w:b/>
          <w:sz w:val="28"/>
          <w:szCs w:val="28"/>
        </w:rPr>
        <w:t>材料与化工</w:t>
      </w:r>
      <w:r w:rsidRPr="008C7EDA">
        <w:rPr>
          <w:rFonts w:ascii="仿宋" w:eastAsia="仿宋" w:hAnsi="仿宋" w:cs="Cambria" w:hint="eastAsia"/>
          <w:b/>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1．应用统计</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近四年以第一作者或为第一通讯作者取得的学术成果满足下列条件之一：</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（1）在本学科领域SCI或EI收录期刊发表学术论文1篇；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（2）在本学科领域发表学术论文2篇，其中至少1篇为中文核心期刊论文；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3）在本学科领域中文核心期刊发表学术论文1篇，且获得省部级自然科学奖、技术发明奖、科技进步奖三等及以上等级科研成果奖励1项（有获奖证书），或作为第一发明人获得本学科领域的发明专利或者实用新型专利1项，或以第一作者登记软件著作权1项 ；</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（4）在本学科领域中文核心期刊发表学术论文1篇，且承担至少1项纵向或横向课题（本人为项目负责人，独立签订合同）。</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 xml:space="preserve">2. </w:t>
      </w:r>
      <w:r w:rsidR="00F736AF" w:rsidRPr="00F736AF">
        <w:rPr>
          <w:rFonts w:ascii="仿宋" w:eastAsia="仿宋" w:hAnsi="仿宋" w:cs="Cambria" w:hint="eastAsia"/>
          <w:color w:val="000000"/>
          <w:sz w:val="28"/>
          <w:szCs w:val="28"/>
        </w:rPr>
        <w:t>材料与化工</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近三年以第一作者或学生为第一作者、教师本人为通讯作者取得的学术成果满足下列条件：</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（1）在本学科领域JCR期刊分区表三区及以上期刊发表1篇学术论文；</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2）在中国大陆主办的本学科高水平国内学术期刊（含SCI、EI收录或中文核心）上发表1篇学术论文，或获得国家级或者省部级自然科学奖、技术发明奖、科技进步奖三等及以上科技成果奖励1项（有获奖证书），或作为第一发明人获得本学科领域的发明专利1项。</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p>
    <w:p w:rsidR="001819D2" w:rsidRPr="008C7EDA" w:rsidRDefault="001819D2"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四、附则</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lastRenderedPageBreak/>
        <w:t>（一）本规定经理学院学位评定分委员会讨论通过，</w:t>
      </w:r>
      <w:r w:rsidR="00E81074" w:rsidRPr="008C7EDA">
        <w:rPr>
          <w:rFonts w:ascii="仿宋" w:eastAsia="仿宋" w:hAnsi="仿宋" w:cs="Cambria" w:hint="eastAsia"/>
          <w:color w:val="000000"/>
          <w:sz w:val="28"/>
          <w:szCs w:val="28"/>
        </w:rPr>
        <w:t>经2021年第十二届校学位评定委员会第9次会议审议通过，自2021年起执行</w:t>
      </w:r>
      <w:r w:rsidRPr="008C7EDA">
        <w:rPr>
          <w:rFonts w:ascii="仿宋" w:eastAsia="仿宋" w:hAnsi="仿宋" w:cs="Cambria" w:hint="eastAsia"/>
          <w:color w:val="000000"/>
          <w:sz w:val="28"/>
          <w:szCs w:val="28"/>
        </w:rPr>
        <w:t>。</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（二）本规定中的JCR期刊分区执行《中国科学院文献情报中心期刊分区表》。</w:t>
      </w:r>
    </w:p>
    <w:p w:rsidR="001819D2" w:rsidRPr="008C7EDA" w:rsidRDefault="001819D2" w:rsidP="00832E72">
      <w:pPr>
        <w:adjustRightInd w:val="0"/>
        <w:snapToGrid w:val="0"/>
        <w:spacing w:line="560" w:lineRule="exact"/>
        <w:ind w:firstLineChars="200" w:firstLine="560"/>
        <w:rPr>
          <w:rFonts w:ascii="仿宋" w:eastAsia="仿宋" w:hAnsi="仿宋" w:cs="Cambria"/>
          <w:color w:val="000000"/>
          <w:sz w:val="28"/>
          <w:szCs w:val="28"/>
        </w:rPr>
      </w:pPr>
      <w:r w:rsidRPr="008C7EDA">
        <w:rPr>
          <w:rFonts w:ascii="仿宋" w:eastAsia="仿宋" w:hAnsi="仿宋" w:cs="Cambria" w:hint="eastAsia"/>
          <w:color w:val="000000"/>
          <w:sz w:val="28"/>
          <w:szCs w:val="28"/>
        </w:rPr>
        <w:t>（三）本规定由理学院学位评定分委员会负责解释。</w:t>
      </w:r>
    </w:p>
    <w:p w:rsidR="00052FAE" w:rsidRPr="008C7EDA" w:rsidRDefault="00052FAE" w:rsidP="00832E72">
      <w:pPr>
        <w:widowControl/>
        <w:spacing w:line="560" w:lineRule="exact"/>
        <w:ind w:firstLineChars="200" w:firstLine="560"/>
        <w:jc w:val="left"/>
        <w:rPr>
          <w:rFonts w:ascii="仿宋" w:eastAsia="仿宋" w:hAnsi="仿宋" w:cs="Times New Roman"/>
          <w:bCs/>
          <w:color w:val="000000" w:themeColor="text1"/>
          <w:sz w:val="28"/>
          <w:szCs w:val="28"/>
        </w:rPr>
      </w:pPr>
      <w:r w:rsidRPr="008C7EDA">
        <w:rPr>
          <w:rFonts w:ascii="仿宋" w:eastAsia="仿宋" w:hAnsi="仿宋" w:cs="Times New Roman"/>
          <w:bCs/>
          <w:color w:val="000000" w:themeColor="text1"/>
          <w:sz w:val="28"/>
          <w:szCs w:val="28"/>
        </w:rPr>
        <w:br w:type="page"/>
      </w:r>
    </w:p>
    <w:p w:rsidR="00052FAE" w:rsidRPr="008C7EDA" w:rsidRDefault="00052FAE"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18" w:name="_Toc11919574"/>
      <w:bookmarkStart w:id="19" w:name="_Toc76457996"/>
      <w:r w:rsidRPr="008C7EDA">
        <w:rPr>
          <w:rFonts w:ascii="仿宋" w:eastAsia="仿宋" w:hAnsi="仿宋" w:cs="Times New Roman" w:hint="eastAsia"/>
          <w:b/>
          <w:bCs/>
          <w:color w:val="000000" w:themeColor="text1"/>
          <w:sz w:val="28"/>
          <w:szCs w:val="28"/>
        </w:rPr>
        <w:lastRenderedPageBreak/>
        <w:t>经济管理学院研究生指导教师聘任基本条件</w:t>
      </w:r>
      <w:bookmarkEnd w:id="18"/>
      <w:bookmarkEnd w:id="19"/>
    </w:p>
    <w:p w:rsidR="004142E3" w:rsidRPr="008C7EDA" w:rsidRDefault="004142E3" w:rsidP="00530748">
      <w:pPr>
        <w:adjustRightInd w:val="0"/>
        <w:snapToGrid w:val="0"/>
        <w:spacing w:line="560" w:lineRule="exact"/>
        <w:ind w:firstLineChars="200" w:firstLine="562"/>
        <w:rPr>
          <w:rFonts w:ascii="仿宋" w:eastAsia="仿宋" w:hAnsi="仿宋" w:cs="Cambria"/>
          <w:b/>
          <w:sz w:val="28"/>
          <w:szCs w:val="28"/>
        </w:rPr>
      </w:pP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一、博士研究生指导教师聘任基本条件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（一）满足《中国石油大学（北京）《研究生指导教师聘任及管理办法（修订）》（中石大京学位〔2021</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14</w:t>
      </w:r>
      <w:r w:rsidRPr="008C7EDA">
        <w:rPr>
          <w:rFonts w:ascii="仿宋" w:eastAsia="仿宋" w:hAnsi="仿宋" w:cs="宋体"/>
          <w:color w:val="000000"/>
          <w:kern w:val="0"/>
          <w:sz w:val="28"/>
          <w:szCs w:val="28"/>
        </w:rPr>
        <w:t>号）</w:t>
      </w:r>
      <w:r w:rsidRPr="008C7EDA">
        <w:rPr>
          <w:rFonts w:ascii="仿宋" w:eastAsia="仿宋" w:hAnsi="仿宋" w:cs="宋体" w:hint="eastAsia"/>
          <w:color w:val="000000"/>
          <w:kern w:val="0"/>
          <w:sz w:val="28"/>
          <w:szCs w:val="28"/>
        </w:rPr>
        <w:t>规定的博士研究生指导教师聘任基本条件。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（二）近四年以第一作者或第一通讯作者身份发表的学术论文满足下列条件之一：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1.在A类期刊发表学术论文1篇；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2.在B类期刊发表学术论文2篇；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3.在C类期刊发表学术论文</w:t>
      </w:r>
      <w:r w:rsidRPr="008C7EDA">
        <w:rPr>
          <w:rFonts w:ascii="仿宋" w:eastAsia="仿宋" w:hAnsi="仿宋" w:cs="宋体"/>
          <w:color w:val="000000"/>
          <w:kern w:val="0"/>
          <w:sz w:val="28"/>
          <w:szCs w:val="28"/>
        </w:rPr>
        <w:t>3</w:t>
      </w:r>
      <w:r w:rsidRPr="008C7EDA">
        <w:rPr>
          <w:rFonts w:ascii="仿宋" w:eastAsia="仿宋" w:hAnsi="仿宋" w:cs="宋体" w:hint="eastAsia"/>
          <w:color w:val="000000"/>
          <w:kern w:val="0"/>
          <w:sz w:val="28"/>
          <w:szCs w:val="28"/>
        </w:rPr>
        <w:t>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4</w:t>
      </w:r>
      <w:r w:rsidRPr="008C7EDA">
        <w:rPr>
          <w:rFonts w:ascii="仿宋" w:eastAsia="仿宋" w:hAnsi="仿宋" w:cs="宋体" w:hint="eastAsia"/>
          <w:color w:val="000000"/>
          <w:kern w:val="0"/>
          <w:sz w:val="28"/>
          <w:szCs w:val="28"/>
        </w:rPr>
        <w:t>.在D类期刊发表学术论文</w:t>
      </w:r>
      <w:r w:rsidRPr="008C7EDA">
        <w:rPr>
          <w:rFonts w:ascii="仿宋" w:eastAsia="仿宋" w:hAnsi="仿宋" w:cs="宋体"/>
          <w:color w:val="000000"/>
          <w:kern w:val="0"/>
          <w:sz w:val="28"/>
          <w:szCs w:val="28"/>
        </w:rPr>
        <w:t>4</w:t>
      </w:r>
      <w:r w:rsidRPr="008C7EDA">
        <w:rPr>
          <w:rFonts w:ascii="仿宋" w:eastAsia="仿宋" w:hAnsi="仿宋" w:cs="宋体" w:hint="eastAsia"/>
          <w:color w:val="000000"/>
          <w:kern w:val="0"/>
          <w:sz w:val="28"/>
          <w:szCs w:val="28"/>
        </w:rPr>
        <w:t>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5</w:t>
      </w:r>
      <w:r w:rsidRPr="008C7EDA">
        <w:rPr>
          <w:rFonts w:ascii="仿宋" w:eastAsia="仿宋" w:hAnsi="仿宋" w:cs="宋体" w:hint="eastAsia"/>
          <w:color w:val="000000"/>
          <w:kern w:val="0"/>
          <w:sz w:val="28"/>
          <w:szCs w:val="28"/>
        </w:rPr>
        <w:t>.在B类期刊发表学术论文1篇，同时在D类期刊发表学术论文2篇；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6.</w:t>
      </w:r>
      <w:r w:rsidRPr="008C7EDA">
        <w:rPr>
          <w:rFonts w:ascii="仿宋" w:eastAsia="仿宋" w:hAnsi="仿宋" w:cs="宋体" w:hint="eastAsia"/>
          <w:color w:val="000000"/>
          <w:kern w:val="0"/>
          <w:sz w:val="28"/>
          <w:szCs w:val="28"/>
        </w:rPr>
        <w:t>在B类、C类、D类期刊同时发表学术论文各1篇；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7</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在C类期刊发表学术论文2篇，同时在D类期刊发表学术论文</w:t>
      </w:r>
      <w:r w:rsidRPr="008C7EDA">
        <w:rPr>
          <w:rFonts w:ascii="仿宋" w:eastAsia="仿宋" w:hAnsi="仿宋" w:cs="宋体"/>
          <w:color w:val="000000"/>
          <w:kern w:val="0"/>
          <w:sz w:val="28"/>
          <w:szCs w:val="28"/>
        </w:rPr>
        <w:t>1</w:t>
      </w:r>
      <w:r w:rsidRPr="008C7EDA">
        <w:rPr>
          <w:rFonts w:ascii="仿宋" w:eastAsia="仿宋" w:hAnsi="仿宋" w:cs="宋体" w:hint="eastAsia"/>
          <w:color w:val="000000"/>
          <w:kern w:val="0"/>
          <w:sz w:val="28"/>
          <w:szCs w:val="28"/>
        </w:rPr>
        <w:t>篇。</w:t>
      </w:r>
    </w:p>
    <w:p w:rsidR="00052FAE" w:rsidRPr="008C7EDA" w:rsidRDefault="00052FAE" w:rsidP="00832E72">
      <w:pPr>
        <w:widowControl/>
        <w:spacing w:line="560" w:lineRule="exact"/>
        <w:ind w:firstLineChars="200" w:firstLine="560"/>
        <w:jc w:val="left"/>
        <w:rPr>
          <w:rFonts w:ascii="仿宋" w:eastAsia="仿宋" w:hAnsi="仿宋" w:cs="Times New Roman"/>
          <w:color w:val="000000"/>
          <w:kern w:val="0"/>
          <w:sz w:val="28"/>
          <w:szCs w:val="28"/>
        </w:rPr>
      </w:pPr>
      <w:r w:rsidRPr="008C7EDA">
        <w:rPr>
          <w:rFonts w:ascii="仿宋" w:eastAsia="仿宋" w:hAnsi="仿宋" w:cs="宋体" w:hint="eastAsia"/>
          <w:color w:val="000000"/>
          <w:kern w:val="0"/>
          <w:sz w:val="28"/>
          <w:szCs w:val="28"/>
        </w:rPr>
        <w:t>其中：如发表的学术论文为非中文学术论文，应</w:t>
      </w:r>
      <w:r w:rsidRPr="008C7EDA">
        <w:rPr>
          <w:rFonts w:ascii="仿宋" w:eastAsia="仿宋" w:hAnsi="仿宋" w:cs="宋体"/>
          <w:color w:val="000000"/>
          <w:kern w:val="0"/>
          <w:sz w:val="28"/>
          <w:szCs w:val="28"/>
        </w:rPr>
        <w:t>同时</w:t>
      </w:r>
      <w:r w:rsidRPr="008C7EDA">
        <w:rPr>
          <w:rFonts w:ascii="仿宋" w:eastAsia="仿宋" w:hAnsi="仿宋" w:cs="宋体" w:hint="eastAsia"/>
          <w:color w:val="000000"/>
          <w:kern w:val="0"/>
          <w:sz w:val="28"/>
          <w:szCs w:val="28"/>
        </w:rPr>
        <w:t>在《中文核心期刊要目总览》收录的期刊或《中国科技期刊引证报告》中的“中国科技论文统计源期刊目录”收录的期刊发表学术论文1篇。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（三）研究岗人员除满足（一）、（二）要求外，近四年获得的科技成果奖励需满足下列条件之一：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1.获得国家级科技成果奖励1项（我校为完成单位之一，奖励等级、个人排名不作要求）；</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lastRenderedPageBreak/>
        <w:t>2.获得省部级二等（含）以上科技成果奖励1项（我校为完成单位之一，一等奖个人排名前6，二等奖个人排名前4）。</w:t>
      </w: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（一）满足《中国石油大学（北京）《研究生指导教师聘任及管理办法（修订）》（中石大京学位〔2021</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14</w:t>
      </w:r>
      <w:r w:rsidRPr="008C7EDA">
        <w:rPr>
          <w:rFonts w:ascii="仿宋" w:eastAsia="仿宋" w:hAnsi="仿宋" w:cs="宋体"/>
          <w:color w:val="000000"/>
          <w:kern w:val="0"/>
          <w:sz w:val="28"/>
          <w:szCs w:val="28"/>
        </w:rPr>
        <w:t>号）</w:t>
      </w:r>
      <w:r w:rsidRPr="008C7EDA">
        <w:rPr>
          <w:rFonts w:ascii="仿宋" w:eastAsia="仿宋" w:hAnsi="仿宋" w:cs="宋体" w:hint="eastAsia"/>
          <w:color w:val="000000"/>
          <w:kern w:val="0"/>
          <w:sz w:val="28"/>
          <w:szCs w:val="28"/>
        </w:rPr>
        <w:t>规定的硕士研究生指导教师聘任基本条件。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（二）副高级</w:t>
      </w:r>
      <w:r w:rsidRPr="008C7EDA">
        <w:rPr>
          <w:rFonts w:ascii="仿宋" w:eastAsia="仿宋" w:hAnsi="仿宋" w:cs="宋体"/>
          <w:color w:val="000000"/>
          <w:kern w:val="0"/>
          <w:sz w:val="28"/>
          <w:szCs w:val="28"/>
        </w:rPr>
        <w:t>及以上职称</w:t>
      </w:r>
      <w:r w:rsidRPr="008C7EDA">
        <w:rPr>
          <w:rFonts w:ascii="仿宋" w:eastAsia="仿宋" w:hAnsi="仿宋" w:cs="宋体" w:hint="eastAsia"/>
          <w:color w:val="000000"/>
          <w:kern w:val="0"/>
          <w:sz w:val="28"/>
          <w:szCs w:val="28"/>
        </w:rPr>
        <w:t>近四年以第一作者或第一通讯作者身份发表的学术论文满足下列条件之一：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1.在A类或B类或C类或D类期刊发表学术论文1篇；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2.在《中文核心期刊要目总览》收录的期刊以及《中国科技期刊引证报告》中的“中国科技论文统计源期刊目录”收录的期刊发表学术论文4篇。</w:t>
      </w:r>
    </w:p>
    <w:p w:rsidR="00052FAE" w:rsidRPr="008C7EDA" w:rsidRDefault="00052FAE" w:rsidP="00832E72">
      <w:pPr>
        <w:widowControl/>
        <w:spacing w:line="560" w:lineRule="exact"/>
        <w:ind w:firstLineChars="200" w:firstLine="560"/>
        <w:jc w:val="left"/>
        <w:rPr>
          <w:rFonts w:ascii="仿宋" w:eastAsia="仿宋" w:hAnsi="仿宋" w:cs="Times New Roman"/>
          <w:color w:val="000000"/>
          <w:kern w:val="0"/>
          <w:sz w:val="28"/>
          <w:szCs w:val="28"/>
        </w:rPr>
      </w:pPr>
      <w:r w:rsidRPr="008C7EDA">
        <w:rPr>
          <w:rFonts w:ascii="仿宋" w:eastAsia="仿宋" w:hAnsi="仿宋" w:cs="宋体" w:hint="eastAsia"/>
          <w:color w:val="000000"/>
          <w:kern w:val="0"/>
          <w:sz w:val="28"/>
          <w:szCs w:val="28"/>
        </w:rPr>
        <w:t>其中：如发表的学术论文为非中文学术论文，应</w:t>
      </w:r>
      <w:r w:rsidRPr="008C7EDA">
        <w:rPr>
          <w:rFonts w:ascii="仿宋" w:eastAsia="仿宋" w:hAnsi="仿宋" w:cs="宋体"/>
          <w:color w:val="000000"/>
          <w:kern w:val="0"/>
          <w:sz w:val="28"/>
          <w:szCs w:val="28"/>
        </w:rPr>
        <w:t>同时</w:t>
      </w:r>
      <w:r w:rsidRPr="008C7EDA">
        <w:rPr>
          <w:rFonts w:ascii="仿宋" w:eastAsia="仿宋" w:hAnsi="仿宋" w:cs="宋体" w:hint="eastAsia"/>
          <w:color w:val="000000"/>
          <w:kern w:val="0"/>
          <w:sz w:val="28"/>
          <w:szCs w:val="28"/>
        </w:rPr>
        <w:t>在《中文核心期刊要目总览》收录的期刊或《中国科技期刊引证报告》中的“中国科技论文统计源期刊目录”收录的期刊发表学术论文1篇。</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（三）中级职称</w:t>
      </w:r>
      <w:r w:rsidRPr="008C7EDA">
        <w:rPr>
          <w:rFonts w:ascii="仿宋" w:eastAsia="仿宋" w:hAnsi="仿宋" w:cs="宋体"/>
          <w:color w:val="000000"/>
          <w:kern w:val="0"/>
          <w:sz w:val="28"/>
          <w:szCs w:val="28"/>
        </w:rPr>
        <w:t>教师</w:t>
      </w:r>
      <w:r w:rsidRPr="008C7EDA">
        <w:rPr>
          <w:rFonts w:ascii="仿宋" w:eastAsia="仿宋" w:hAnsi="仿宋" w:cs="宋体" w:hint="eastAsia"/>
          <w:color w:val="000000"/>
          <w:kern w:val="0"/>
          <w:sz w:val="28"/>
          <w:szCs w:val="28"/>
        </w:rPr>
        <w:t>除满足（一）、（二）要求外，近四年需主持过或在研省部级及以上纵向科研基金项目。</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（四）研究岗人员除满足（一）、（二）要求外，近四年获得的科技成果奖励需满足下列条件之一：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1.获得国家级科技成果奖励1项（我校为完成单位之一，奖励等级、个人排名不作要求）；</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2.获得省部级二等（含）以上科技成果奖励1项（我校为完成单位之一，一等奖个人排名前15，二等奖个人排名前10）。</w:t>
      </w: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三、专业型硕士研究生指导教师聘任基本条件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lastRenderedPageBreak/>
        <w:t>（一）满足《中国石油大学（北京）《研究生指导教师聘任及管理办法（修订）》（中石大京学位〔2021</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14</w:t>
      </w:r>
      <w:r w:rsidRPr="008C7EDA">
        <w:rPr>
          <w:rFonts w:ascii="仿宋" w:eastAsia="仿宋" w:hAnsi="仿宋" w:cs="宋体"/>
          <w:color w:val="000000"/>
          <w:kern w:val="0"/>
          <w:sz w:val="28"/>
          <w:szCs w:val="28"/>
        </w:rPr>
        <w:t>号）</w:t>
      </w:r>
      <w:r w:rsidRPr="008C7EDA">
        <w:rPr>
          <w:rFonts w:ascii="仿宋" w:eastAsia="仿宋" w:hAnsi="仿宋" w:cs="宋体" w:hint="eastAsia"/>
          <w:color w:val="000000"/>
          <w:kern w:val="0"/>
          <w:sz w:val="28"/>
          <w:szCs w:val="28"/>
        </w:rPr>
        <w:t>规定的硕士研究生指导教师聘任基本条件。</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（二）近四年以第一作者或第一通讯作者发表的学术论文、开发案例或主持的重要科研项目满足下列条件之一：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1.近四年以第一作者或第一通讯作者身份发表本学科领域学术论文1篇。</w:t>
      </w:r>
    </w:p>
    <w:p w:rsidR="00052FAE" w:rsidRPr="008C7EDA" w:rsidRDefault="00052FAE" w:rsidP="00832E72">
      <w:pPr>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color w:val="000000"/>
          <w:kern w:val="0"/>
          <w:sz w:val="28"/>
          <w:szCs w:val="28"/>
        </w:rPr>
        <w:t>2</w:t>
      </w:r>
      <w:r w:rsidRPr="008C7EDA">
        <w:rPr>
          <w:rFonts w:ascii="仿宋" w:eastAsia="仿宋" w:hAnsi="仿宋" w:cs="宋体" w:hint="eastAsia"/>
          <w:color w:val="000000"/>
          <w:kern w:val="0"/>
          <w:sz w:val="28"/>
          <w:szCs w:val="28"/>
        </w:rPr>
        <w:t>.近四年以第一作者或第二作者（本人指导学生为第一作者）开发</w:t>
      </w:r>
      <w:r w:rsidRPr="008C7EDA">
        <w:rPr>
          <w:rFonts w:ascii="仿宋" w:eastAsia="仿宋" w:hAnsi="仿宋" w:cs="宋体"/>
          <w:color w:val="000000"/>
          <w:kern w:val="0"/>
          <w:sz w:val="28"/>
          <w:szCs w:val="28"/>
        </w:rPr>
        <w:t>案例</w:t>
      </w:r>
      <w:r w:rsidRPr="008C7EDA">
        <w:rPr>
          <w:rFonts w:ascii="仿宋" w:eastAsia="仿宋" w:hAnsi="仿宋" w:cs="Times New Roman" w:hint="eastAsia"/>
          <w:color w:val="000000"/>
          <w:sz w:val="28"/>
          <w:szCs w:val="28"/>
        </w:rPr>
        <w:t>入选</w:t>
      </w:r>
      <w:r w:rsidRPr="008C7EDA">
        <w:rPr>
          <w:rFonts w:ascii="仿宋" w:eastAsia="仿宋" w:hAnsi="仿宋" w:cs="Times New Roman"/>
          <w:color w:val="000000"/>
          <w:sz w:val="28"/>
          <w:szCs w:val="28"/>
        </w:rPr>
        <w:t>“</w:t>
      </w:r>
      <w:r w:rsidRPr="008C7EDA">
        <w:rPr>
          <w:rFonts w:ascii="仿宋" w:eastAsia="仿宋" w:hAnsi="仿宋" w:cs="Times New Roman" w:hint="eastAsia"/>
          <w:color w:val="000000"/>
          <w:sz w:val="28"/>
          <w:szCs w:val="28"/>
        </w:rPr>
        <w:t>中国管理案例共享中心</w:t>
      </w:r>
      <w:r w:rsidRPr="008C7EDA">
        <w:rPr>
          <w:rFonts w:ascii="仿宋" w:eastAsia="仿宋" w:hAnsi="仿宋" w:cs="Times New Roman"/>
          <w:color w:val="000000"/>
          <w:sz w:val="28"/>
          <w:szCs w:val="28"/>
        </w:rPr>
        <w:t>”</w:t>
      </w:r>
      <w:r w:rsidRPr="008C7EDA">
        <w:rPr>
          <w:rFonts w:ascii="仿宋" w:eastAsia="仿宋" w:hAnsi="仿宋" w:cs="Times New Roman" w:hint="eastAsia"/>
          <w:color w:val="000000"/>
          <w:sz w:val="28"/>
          <w:szCs w:val="28"/>
        </w:rPr>
        <w:t>案例库或“</w:t>
      </w:r>
      <w:hyperlink r:id="rId10" w:tgtFrame="_blank" w:history="1">
        <w:r w:rsidRPr="008C7EDA">
          <w:rPr>
            <w:rFonts w:ascii="仿宋" w:eastAsia="仿宋" w:hAnsi="仿宋" w:cs="Times New Roman"/>
            <w:color w:val="000000"/>
            <w:sz w:val="28"/>
            <w:szCs w:val="28"/>
          </w:rPr>
          <w:t>中国专业学位教学案例中心</w:t>
        </w:r>
      </w:hyperlink>
      <w:r w:rsidRPr="008C7EDA">
        <w:rPr>
          <w:rFonts w:ascii="仿宋" w:eastAsia="仿宋" w:hAnsi="仿宋" w:cs="Times New Roman" w:hint="eastAsia"/>
          <w:color w:val="000000"/>
          <w:sz w:val="28"/>
          <w:szCs w:val="28"/>
        </w:rPr>
        <w:t>”案例库或哈佛（</w:t>
      </w:r>
      <w:r w:rsidRPr="008C7EDA">
        <w:rPr>
          <w:rFonts w:ascii="仿宋" w:eastAsia="仿宋" w:hAnsi="仿宋" w:cs="Times New Roman"/>
          <w:color w:val="000000"/>
          <w:sz w:val="28"/>
          <w:szCs w:val="28"/>
        </w:rPr>
        <w:t>Harvard</w:t>
      </w:r>
      <w:r w:rsidRPr="008C7EDA">
        <w:rPr>
          <w:rFonts w:ascii="仿宋" w:eastAsia="仿宋" w:hAnsi="仿宋" w:cs="Times New Roman" w:hint="eastAsia"/>
          <w:color w:val="000000"/>
          <w:sz w:val="28"/>
          <w:szCs w:val="28"/>
        </w:rPr>
        <w:t>）案例库或毅伟（</w:t>
      </w:r>
      <w:r w:rsidRPr="008C7EDA">
        <w:rPr>
          <w:rFonts w:ascii="仿宋" w:eastAsia="仿宋" w:hAnsi="仿宋" w:cs="Times New Roman"/>
          <w:color w:val="000000"/>
          <w:sz w:val="28"/>
          <w:szCs w:val="28"/>
        </w:rPr>
        <w:t>Ivey</w:t>
      </w:r>
      <w:r w:rsidRPr="008C7EDA">
        <w:rPr>
          <w:rFonts w:ascii="仿宋" w:eastAsia="仿宋" w:hAnsi="仿宋" w:cs="Times New Roman" w:hint="eastAsia"/>
          <w:color w:val="000000"/>
          <w:sz w:val="28"/>
          <w:szCs w:val="28"/>
        </w:rPr>
        <w:t>）案例库；</w:t>
      </w:r>
    </w:p>
    <w:p w:rsidR="00052FAE" w:rsidRPr="008C7EDA" w:rsidRDefault="00052FAE" w:rsidP="00832E72">
      <w:pPr>
        <w:spacing w:line="560" w:lineRule="exact"/>
        <w:ind w:firstLineChars="200" w:firstLine="560"/>
        <w:rPr>
          <w:rFonts w:ascii="仿宋" w:eastAsia="仿宋" w:hAnsi="仿宋" w:cs="Times New Roman"/>
          <w:color w:val="000000"/>
          <w:sz w:val="28"/>
          <w:szCs w:val="28"/>
        </w:rPr>
      </w:pPr>
      <w:r w:rsidRPr="008C7EDA">
        <w:rPr>
          <w:rFonts w:ascii="仿宋" w:eastAsia="仿宋" w:hAnsi="仿宋" w:cs="宋体" w:hint="eastAsia"/>
          <w:color w:val="000000"/>
          <w:kern w:val="0"/>
          <w:sz w:val="28"/>
          <w:szCs w:val="28"/>
        </w:rPr>
        <w:t>3</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近四年以第一作者或第二作者（本人指导学生为第一作者）开发</w:t>
      </w:r>
      <w:r w:rsidRPr="008C7EDA">
        <w:rPr>
          <w:rFonts w:ascii="仿宋" w:eastAsia="仿宋" w:hAnsi="仿宋" w:cs="Times New Roman" w:hint="eastAsia"/>
          <w:color w:val="000000"/>
          <w:sz w:val="28"/>
          <w:szCs w:val="28"/>
        </w:rPr>
        <w:t>案例入选全国</w:t>
      </w:r>
      <w:r w:rsidRPr="008C7EDA">
        <w:rPr>
          <w:rFonts w:ascii="仿宋" w:eastAsia="仿宋" w:hAnsi="仿宋" w:cs="Times New Roman"/>
          <w:color w:val="000000"/>
          <w:sz w:val="28"/>
          <w:szCs w:val="28"/>
        </w:rPr>
        <w:t xml:space="preserve"> “</w:t>
      </w:r>
      <w:r w:rsidRPr="008C7EDA">
        <w:rPr>
          <w:rFonts w:ascii="仿宋" w:eastAsia="仿宋" w:hAnsi="仿宋" w:cs="Times New Roman" w:hint="eastAsia"/>
          <w:color w:val="000000"/>
          <w:sz w:val="28"/>
          <w:szCs w:val="28"/>
        </w:rPr>
        <w:t>百篇优秀管理案例</w:t>
      </w:r>
      <w:r w:rsidRPr="008C7EDA">
        <w:rPr>
          <w:rFonts w:ascii="仿宋" w:eastAsia="仿宋" w:hAnsi="仿宋" w:cs="Times New Roman"/>
          <w:color w:val="000000"/>
          <w:sz w:val="28"/>
          <w:szCs w:val="28"/>
        </w:rPr>
        <w:t>”</w:t>
      </w:r>
      <w:r w:rsidRPr="008C7EDA">
        <w:rPr>
          <w:rFonts w:ascii="仿宋" w:eastAsia="仿宋" w:hAnsi="仿宋" w:cs="Times New Roman" w:hint="eastAsia"/>
          <w:color w:val="000000"/>
          <w:sz w:val="28"/>
          <w:szCs w:val="28"/>
        </w:rPr>
        <w:t>。</w:t>
      </w:r>
    </w:p>
    <w:p w:rsidR="00052FAE" w:rsidRPr="008C7EDA" w:rsidRDefault="00052FAE" w:rsidP="00832E72">
      <w:pPr>
        <w:spacing w:line="560" w:lineRule="exact"/>
        <w:ind w:firstLineChars="200" w:firstLine="560"/>
        <w:rPr>
          <w:rFonts w:ascii="仿宋" w:eastAsia="仿宋" w:hAnsi="仿宋" w:cs="Times New Roman"/>
          <w:color w:val="000000"/>
          <w:sz w:val="28"/>
          <w:szCs w:val="28"/>
        </w:rPr>
      </w:pPr>
      <w:r w:rsidRPr="008C7EDA">
        <w:rPr>
          <w:rFonts w:ascii="仿宋" w:eastAsia="仿宋" w:hAnsi="仿宋" w:cs="Times New Roman" w:hint="eastAsia"/>
          <w:color w:val="000000"/>
          <w:sz w:val="28"/>
          <w:szCs w:val="28"/>
        </w:rPr>
        <w:t>4</w:t>
      </w:r>
      <w:r w:rsidRPr="008C7EDA">
        <w:rPr>
          <w:rFonts w:ascii="仿宋" w:eastAsia="仿宋" w:hAnsi="仿宋" w:cs="Times New Roman"/>
          <w:color w:val="000000"/>
          <w:sz w:val="28"/>
          <w:szCs w:val="28"/>
        </w:rPr>
        <w:t>.目前主持能支撑专业型硕士</w:t>
      </w:r>
      <w:r w:rsidRPr="008C7EDA">
        <w:rPr>
          <w:rFonts w:ascii="仿宋" w:eastAsia="仿宋" w:hAnsi="仿宋" w:cs="Times New Roman" w:hint="eastAsia"/>
          <w:color w:val="000000"/>
          <w:sz w:val="28"/>
          <w:szCs w:val="28"/>
        </w:rPr>
        <w:t>研究生培养的有重要价值的纵横向科研项目，与政府、企业和其他社会机构保持密切的交流和沟通。</w:t>
      </w:r>
    </w:p>
    <w:p w:rsidR="00052FAE" w:rsidRPr="008C7EDA" w:rsidRDefault="00052FAE" w:rsidP="00832E72">
      <w:pPr>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（三）研究岗人员除满足（一）、（二）要求外，近四年获得的科技成果奖励需满足下列条件之一：</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1.获得国家级科技成果奖励1项（我校为完成单位之一，奖励等级、个人排名不作要求）；</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2.获得省部级二等（含）以上科技成果奖励1项（我校为完成单位之一，一等奖个人排名前15，二等奖个人排名前10）。</w:t>
      </w:r>
    </w:p>
    <w:p w:rsidR="00052FAE" w:rsidRPr="008C7EDA" w:rsidRDefault="00052FAE" w:rsidP="00530748">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四、附则</w:t>
      </w:r>
    </w:p>
    <w:p w:rsidR="00052FAE" w:rsidRPr="008C7EDA" w:rsidRDefault="00052FAE" w:rsidP="00832E72">
      <w:pPr>
        <w:widowControl/>
        <w:spacing w:line="560" w:lineRule="exact"/>
        <w:ind w:firstLineChars="200" w:firstLine="528"/>
        <w:jc w:val="left"/>
        <w:rPr>
          <w:rFonts w:ascii="仿宋" w:eastAsia="仿宋" w:hAnsi="仿宋" w:cs="宋体"/>
          <w:color w:val="000000"/>
          <w:spacing w:val="-8"/>
          <w:kern w:val="0"/>
          <w:sz w:val="28"/>
          <w:szCs w:val="28"/>
        </w:rPr>
      </w:pPr>
      <w:r w:rsidRPr="008C7EDA">
        <w:rPr>
          <w:rFonts w:ascii="仿宋" w:eastAsia="仿宋" w:hAnsi="仿宋" w:cs="宋体" w:hint="eastAsia"/>
          <w:color w:val="000000"/>
          <w:spacing w:val="-8"/>
          <w:kern w:val="0"/>
          <w:sz w:val="28"/>
          <w:szCs w:val="28"/>
        </w:rPr>
        <w:t>（一）本人为第一通讯作者的论文要求本人学生为第一作者，本人为第二作者。</w:t>
      </w:r>
    </w:p>
    <w:p w:rsidR="00052FAE" w:rsidRPr="008C7EDA" w:rsidRDefault="00052FAE" w:rsidP="00832E72">
      <w:pPr>
        <w:widowControl/>
        <w:spacing w:line="560" w:lineRule="exact"/>
        <w:ind w:firstLineChars="200" w:firstLine="560"/>
        <w:jc w:val="left"/>
        <w:rPr>
          <w:rFonts w:ascii="仿宋" w:eastAsia="仿宋" w:hAnsi="仿宋" w:cs="宋体"/>
          <w:kern w:val="0"/>
          <w:sz w:val="28"/>
          <w:szCs w:val="28"/>
        </w:rPr>
      </w:pPr>
      <w:r w:rsidRPr="008C7EDA">
        <w:rPr>
          <w:rFonts w:ascii="仿宋" w:eastAsia="仿宋" w:hAnsi="仿宋" w:cs="宋体" w:hint="eastAsia"/>
          <w:color w:val="000000"/>
          <w:kern w:val="0"/>
          <w:sz w:val="28"/>
          <w:szCs w:val="28"/>
        </w:rPr>
        <w:lastRenderedPageBreak/>
        <w:t>（二）本规定经经济管理学院学位评定分委员会讨论通过，</w:t>
      </w:r>
      <w:r w:rsidR="00E81074" w:rsidRPr="008C7EDA">
        <w:rPr>
          <w:rFonts w:ascii="仿宋" w:eastAsia="仿宋" w:hAnsi="仿宋" w:cs="宋体" w:hint="eastAsia"/>
          <w:kern w:val="0"/>
          <w:sz w:val="28"/>
          <w:szCs w:val="28"/>
        </w:rPr>
        <w:t>经2021年第十二届校学位评定委员会第9次会议审议通过，自2021年起执行。</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（三）本规定由经济管理学院学位评定分委员会负责解释。</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附录：各类别期刊目录</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t>A类：Nature 正刊/子刊；Science 正刊/子刊； PNAS； UT/DALLAS</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ABS 4星</w:t>
      </w:r>
      <w:r w:rsidRPr="008C7EDA">
        <w:rPr>
          <w:rFonts w:ascii="仿宋" w:eastAsia="仿宋" w:hAnsi="仿宋" w:cs="宋体" w:hint="eastAsia"/>
          <w:color w:val="000000"/>
          <w:kern w:val="0"/>
          <w:sz w:val="28"/>
          <w:szCs w:val="28"/>
        </w:rPr>
        <w:t>及以上</w:t>
      </w:r>
      <w:r w:rsidRPr="008C7EDA">
        <w:rPr>
          <w:rFonts w:ascii="仿宋" w:eastAsia="仿宋" w:hAnsi="仿宋" w:cs="宋体"/>
          <w:color w:val="000000"/>
          <w:kern w:val="0"/>
          <w:sz w:val="28"/>
          <w:szCs w:val="28"/>
        </w:rPr>
        <w:t>；</w:t>
      </w:r>
      <w:r w:rsidRPr="008C7EDA">
        <w:rPr>
          <w:rFonts w:ascii="仿宋" w:eastAsia="仿宋" w:hAnsi="仿宋" w:cs="宋体" w:hint="eastAsia"/>
          <w:color w:val="000000"/>
          <w:kern w:val="0"/>
          <w:sz w:val="28"/>
          <w:szCs w:val="28"/>
        </w:rPr>
        <w:t>FMSA；</w:t>
      </w:r>
      <w:r w:rsidRPr="008C7EDA">
        <w:rPr>
          <w:rFonts w:ascii="仿宋" w:eastAsia="仿宋" w:hAnsi="仿宋" w:cs="宋体"/>
          <w:color w:val="000000"/>
          <w:kern w:val="0"/>
          <w:sz w:val="28"/>
          <w:szCs w:val="28"/>
        </w:rPr>
        <w:t>经济研究、管理世界；</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B</w:t>
      </w:r>
      <w:r w:rsidRPr="008C7EDA">
        <w:rPr>
          <w:rFonts w:ascii="仿宋" w:eastAsia="仿宋" w:hAnsi="仿宋" w:cs="宋体"/>
          <w:color w:val="000000"/>
          <w:kern w:val="0"/>
          <w:sz w:val="28"/>
          <w:szCs w:val="28"/>
        </w:rPr>
        <w:t>类：ABS 3星；</w:t>
      </w:r>
      <w:r w:rsidRPr="008C7EDA">
        <w:rPr>
          <w:rFonts w:ascii="仿宋" w:eastAsia="仿宋" w:hAnsi="仿宋" w:cs="宋体" w:hint="eastAsia"/>
          <w:color w:val="000000"/>
          <w:kern w:val="0"/>
          <w:sz w:val="28"/>
          <w:szCs w:val="28"/>
        </w:rPr>
        <w:t>FMSB（国际）；FMST</w:t>
      </w:r>
      <w:r w:rsidRPr="008C7EDA">
        <w:rPr>
          <w:rFonts w:ascii="仿宋" w:eastAsia="仿宋" w:hAnsi="仿宋" w:cs="宋体"/>
          <w:color w:val="000000"/>
          <w:kern w:val="0"/>
          <w:sz w:val="28"/>
          <w:szCs w:val="28"/>
        </w:rPr>
        <w:t>1</w:t>
      </w:r>
      <w:r w:rsidRPr="008C7EDA">
        <w:rPr>
          <w:rFonts w:ascii="仿宋" w:eastAsia="仿宋" w:hAnsi="仿宋" w:cs="宋体" w:hint="eastAsia"/>
          <w:color w:val="000000"/>
          <w:kern w:val="0"/>
          <w:sz w:val="28"/>
          <w:szCs w:val="28"/>
        </w:rPr>
        <w:t>（中文）；</w:t>
      </w:r>
      <w:r w:rsidRPr="008C7EDA">
        <w:rPr>
          <w:rFonts w:ascii="仿宋" w:eastAsia="仿宋" w:hAnsi="仿宋" w:cs="宋体"/>
          <w:color w:val="000000"/>
          <w:kern w:val="0"/>
          <w:sz w:val="28"/>
          <w:szCs w:val="28"/>
        </w:rPr>
        <w:t>中科院分区 SCI 1 区； SSCI JCR 排名前 10%；教育部A刊</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国家自然科学基金委员会管理科学部A刊；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C</w:t>
      </w:r>
      <w:r w:rsidRPr="008C7EDA">
        <w:rPr>
          <w:rFonts w:ascii="仿宋" w:eastAsia="仿宋" w:hAnsi="仿宋" w:cs="宋体"/>
          <w:color w:val="000000"/>
          <w:kern w:val="0"/>
          <w:sz w:val="28"/>
          <w:szCs w:val="28"/>
        </w:rPr>
        <w:t>类：ABS 2星；</w:t>
      </w:r>
      <w:r w:rsidRPr="008C7EDA">
        <w:rPr>
          <w:rFonts w:ascii="仿宋" w:eastAsia="仿宋" w:hAnsi="仿宋" w:cs="宋体" w:hint="eastAsia"/>
          <w:color w:val="000000"/>
          <w:kern w:val="0"/>
          <w:sz w:val="28"/>
          <w:szCs w:val="28"/>
        </w:rPr>
        <w:t>FMSC（国际）；FMST</w:t>
      </w:r>
      <w:r w:rsidRPr="008C7EDA">
        <w:rPr>
          <w:rFonts w:ascii="仿宋" w:eastAsia="仿宋" w:hAnsi="仿宋" w:cs="宋体"/>
          <w:color w:val="000000"/>
          <w:kern w:val="0"/>
          <w:sz w:val="28"/>
          <w:szCs w:val="28"/>
        </w:rPr>
        <w:t>2</w:t>
      </w:r>
      <w:r w:rsidRPr="008C7EDA">
        <w:rPr>
          <w:rFonts w:ascii="仿宋" w:eastAsia="仿宋" w:hAnsi="仿宋" w:cs="宋体" w:hint="eastAsia"/>
          <w:color w:val="000000"/>
          <w:kern w:val="0"/>
          <w:sz w:val="28"/>
          <w:szCs w:val="28"/>
        </w:rPr>
        <w:t>（中文）；</w:t>
      </w:r>
      <w:r w:rsidRPr="008C7EDA">
        <w:rPr>
          <w:rFonts w:ascii="仿宋" w:eastAsia="仿宋" w:hAnsi="仿宋" w:cs="宋体"/>
          <w:color w:val="000000"/>
          <w:kern w:val="0"/>
          <w:sz w:val="28"/>
          <w:szCs w:val="28"/>
        </w:rPr>
        <w:t>中科院分区 SCI 2 区期刊</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SSCI</w:t>
      </w:r>
      <w:r w:rsidRPr="008C7EDA">
        <w:rPr>
          <w:rFonts w:ascii="仿宋" w:eastAsia="仿宋" w:hAnsi="仿宋" w:cs="宋体" w:hint="eastAsia"/>
          <w:color w:val="000000"/>
          <w:kern w:val="0"/>
          <w:sz w:val="28"/>
          <w:szCs w:val="28"/>
        </w:rPr>
        <w:t>期刊；</w:t>
      </w:r>
      <w:r w:rsidRPr="008C7EDA">
        <w:rPr>
          <w:rFonts w:ascii="仿宋" w:eastAsia="仿宋" w:hAnsi="仿宋" w:cs="宋体"/>
          <w:color w:val="000000"/>
          <w:kern w:val="0"/>
          <w:sz w:val="28"/>
          <w:szCs w:val="28"/>
        </w:rPr>
        <w:t>国家自然科学基金委员会管理科学部</w:t>
      </w:r>
      <w:r w:rsidRPr="008C7EDA">
        <w:rPr>
          <w:rFonts w:ascii="仿宋" w:eastAsia="仿宋" w:hAnsi="仿宋" w:cs="宋体" w:hint="eastAsia"/>
          <w:color w:val="000000"/>
          <w:kern w:val="0"/>
          <w:sz w:val="28"/>
          <w:szCs w:val="28"/>
        </w:rPr>
        <w:t>B</w:t>
      </w:r>
      <w:r w:rsidRPr="008C7EDA">
        <w:rPr>
          <w:rFonts w:ascii="仿宋" w:eastAsia="仿宋" w:hAnsi="仿宋" w:cs="宋体"/>
          <w:color w:val="000000"/>
          <w:kern w:val="0"/>
          <w:sz w:val="28"/>
          <w:szCs w:val="28"/>
        </w:rPr>
        <w:t>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D类：</w:t>
      </w:r>
      <w:r w:rsidRPr="008C7EDA">
        <w:rPr>
          <w:rFonts w:ascii="仿宋" w:eastAsia="仿宋" w:hAnsi="仿宋" w:cs="宋体"/>
          <w:color w:val="000000"/>
          <w:kern w:val="0"/>
          <w:sz w:val="28"/>
          <w:szCs w:val="28"/>
        </w:rPr>
        <w:t>ABS 1星；</w:t>
      </w:r>
      <w:r w:rsidRPr="008C7EDA">
        <w:rPr>
          <w:rFonts w:ascii="仿宋" w:eastAsia="仿宋" w:hAnsi="仿宋" w:cs="宋体" w:hint="eastAsia"/>
          <w:color w:val="000000"/>
          <w:kern w:val="0"/>
          <w:sz w:val="28"/>
          <w:szCs w:val="28"/>
        </w:rPr>
        <w:t>FMSD（国际）；</w:t>
      </w:r>
      <w:r w:rsidRPr="008C7EDA">
        <w:rPr>
          <w:rFonts w:ascii="仿宋" w:eastAsia="仿宋" w:hAnsi="仿宋" w:cs="宋体"/>
          <w:color w:val="000000"/>
          <w:kern w:val="0"/>
          <w:sz w:val="28"/>
          <w:szCs w:val="28"/>
        </w:rPr>
        <w:t>中科院分区 SCI 3区期刊</w:t>
      </w:r>
      <w:r w:rsidRPr="008C7EDA">
        <w:rPr>
          <w:rFonts w:ascii="仿宋" w:eastAsia="仿宋" w:hAnsi="仿宋" w:cs="宋体" w:hint="eastAsia"/>
          <w:color w:val="000000"/>
          <w:kern w:val="0"/>
          <w:sz w:val="28"/>
          <w:szCs w:val="28"/>
        </w:rPr>
        <w:t>，</w:t>
      </w:r>
      <w:r w:rsidRPr="008C7EDA">
        <w:rPr>
          <w:rFonts w:ascii="仿宋" w:eastAsia="仿宋" w:hAnsi="仿宋" w:cs="宋体"/>
          <w:color w:val="000000"/>
          <w:kern w:val="0"/>
          <w:sz w:val="28"/>
          <w:szCs w:val="28"/>
        </w:rPr>
        <w:t xml:space="preserve"> CSSCI</w:t>
      </w:r>
      <w:r w:rsidRPr="008C7EDA">
        <w:rPr>
          <w:rFonts w:ascii="仿宋" w:eastAsia="仿宋" w:hAnsi="仿宋" w:cs="宋体" w:hint="eastAsia"/>
          <w:color w:val="000000"/>
          <w:kern w:val="0"/>
          <w:sz w:val="28"/>
          <w:szCs w:val="28"/>
        </w:rPr>
        <w:t>（不含扩展版和增刊）；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E类：其他SCI期刊</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近四年新增1项主持国家自然科学基金或国家社会科学基金项目可认定为1篇B类期刊或2篇C类期刊论文，近四年新增主持1项北京市自然科学基金或社会科学基金项目或教育部社科项目可认定为1篇C类期刊论文（此条款仅适用于非首次申报研究生导师）</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相关期刊排名或分区按照论文公开发表当年的排名或分区认定。</w:t>
      </w:r>
    </w:p>
    <w:p w:rsidR="00052FAE" w:rsidRPr="008C7EDA" w:rsidRDefault="00052FAE" w:rsidP="00832E72">
      <w:pPr>
        <w:widowControl/>
        <w:spacing w:line="560" w:lineRule="exact"/>
        <w:ind w:firstLineChars="200" w:firstLine="560"/>
        <w:rPr>
          <w:rFonts w:ascii="仿宋" w:eastAsia="仿宋" w:hAnsi="仿宋" w:cs="宋体"/>
          <w:color w:val="000000"/>
          <w:kern w:val="0"/>
          <w:sz w:val="28"/>
          <w:szCs w:val="28"/>
        </w:rPr>
      </w:pPr>
      <w:r w:rsidRPr="008C7EDA">
        <w:rPr>
          <w:rFonts w:ascii="仿宋" w:eastAsia="仿宋" w:hAnsi="仿宋" w:cs="宋体" w:hint="eastAsia"/>
          <w:color w:val="000000"/>
          <w:kern w:val="0"/>
          <w:sz w:val="28"/>
          <w:szCs w:val="28"/>
        </w:rPr>
        <w:t>在油气等相关能源领域发表的高水平期刊论文由院学位评定分委员会个别认定。</w:t>
      </w:r>
    </w:p>
    <w:p w:rsidR="00052FAE" w:rsidRPr="008C7EDA" w:rsidRDefault="00052FAE" w:rsidP="00832E72">
      <w:pPr>
        <w:widowControl/>
        <w:spacing w:line="560" w:lineRule="exact"/>
        <w:ind w:firstLineChars="200" w:firstLine="560"/>
        <w:jc w:val="left"/>
        <w:rPr>
          <w:rFonts w:ascii="仿宋" w:eastAsia="仿宋" w:hAnsi="仿宋" w:cs="宋体"/>
          <w:color w:val="000000"/>
          <w:kern w:val="0"/>
          <w:sz w:val="28"/>
          <w:szCs w:val="28"/>
        </w:rPr>
      </w:pPr>
      <w:r w:rsidRPr="008C7EDA">
        <w:rPr>
          <w:rFonts w:ascii="仿宋" w:eastAsia="仿宋" w:hAnsi="仿宋" w:cs="宋体"/>
          <w:color w:val="000000"/>
          <w:kern w:val="0"/>
          <w:sz w:val="28"/>
          <w:szCs w:val="28"/>
        </w:rPr>
        <w:br w:type="page"/>
      </w:r>
    </w:p>
    <w:p w:rsidR="00052FAE" w:rsidRPr="008C7EDA" w:rsidRDefault="00052FAE" w:rsidP="00DF2019">
      <w:pPr>
        <w:jc w:val="left"/>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lastRenderedPageBreak/>
        <w:t>附表1：</w:t>
      </w:r>
    </w:p>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教育部A类期刊目录</w:t>
      </w:r>
    </w:p>
    <w:tbl>
      <w:tblPr>
        <w:tblStyle w:val="11"/>
        <w:tblW w:w="8642" w:type="dxa"/>
        <w:tblLayout w:type="fixed"/>
        <w:tblLook w:val="04A0" w:firstRow="1" w:lastRow="0" w:firstColumn="1" w:lastColumn="0" w:noHBand="0" w:noVBand="1"/>
      </w:tblPr>
      <w:tblGrid>
        <w:gridCol w:w="492"/>
        <w:gridCol w:w="1092"/>
        <w:gridCol w:w="834"/>
        <w:gridCol w:w="513"/>
        <w:gridCol w:w="2734"/>
        <w:gridCol w:w="1780"/>
        <w:gridCol w:w="1197"/>
      </w:tblGrid>
      <w:tr w:rsidR="00052FAE" w:rsidRPr="008C7EDA" w:rsidTr="009775C5">
        <w:tc>
          <w:tcPr>
            <w:tcW w:w="8642" w:type="dxa"/>
            <w:gridSpan w:val="7"/>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管理科学与工程、工商管理</w:t>
            </w:r>
          </w:p>
        </w:tc>
      </w:tr>
      <w:tr w:rsidR="00052FAE" w:rsidRPr="008C7EDA" w:rsidTr="009775C5">
        <w:trPr>
          <w:trHeight w:val="272"/>
        </w:trPr>
        <w:tc>
          <w:tcPr>
            <w:tcW w:w="2418" w:type="dxa"/>
            <w:gridSpan w:val="3"/>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国内期刊</w:t>
            </w:r>
          </w:p>
        </w:tc>
        <w:tc>
          <w:tcPr>
            <w:tcW w:w="6224" w:type="dxa"/>
            <w:gridSpan w:val="4"/>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国际期刊</w:t>
            </w:r>
          </w:p>
        </w:tc>
      </w:tr>
      <w:tr w:rsidR="00052FAE" w:rsidRPr="008C7EDA" w:rsidTr="009775C5">
        <w:tc>
          <w:tcPr>
            <w:tcW w:w="492"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1092"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834"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期刊号</w:t>
            </w:r>
          </w:p>
        </w:tc>
        <w:tc>
          <w:tcPr>
            <w:tcW w:w="513"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2734"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1780"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国别</w:t>
            </w:r>
          </w:p>
        </w:tc>
        <w:tc>
          <w:tcPr>
            <w:tcW w:w="1197" w:type="dxa"/>
            <w:tcMar>
              <w:left w:w="57" w:type="dxa"/>
              <w:right w:w="57" w:type="dxa"/>
            </w:tcMar>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期刊号</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管理科学学报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1007-9807</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ACADEMY OF MANAGEMENT JOURNAL</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0001-4273</w:t>
            </w:r>
          </w:p>
        </w:tc>
      </w:tr>
      <w:tr w:rsidR="00052FAE" w:rsidRPr="008C7EDA" w:rsidTr="009775C5">
        <w:tc>
          <w:tcPr>
            <w:tcW w:w="4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2</w:t>
            </w:r>
          </w:p>
        </w:tc>
        <w:tc>
          <w:tcPr>
            <w:tcW w:w="10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系统工程理论与实践</w:t>
            </w:r>
          </w:p>
        </w:tc>
        <w:tc>
          <w:tcPr>
            <w:tcW w:w="834" w:type="dxa"/>
            <w:vMerge w:val="restart"/>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1000-6788</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ACADEMY OF MANAGEMENT REVIEW</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0363-7425</w:t>
            </w:r>
          </w:p>
        </w:tc>
      </w:tr>
      <w:tr w:rsidR="00052FAE" w:rsidRPr="008C7EDA" w:rsidTr="009775C5">
        <w:tc>
          <w:tcPr>
            <w:tcW w:w="4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vMerge/>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ADMINISTRATIVE SCIENCE QUARTERLY</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0001-8392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3</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管理世界</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1002-5502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INFORMATION SYSTEMS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1047-7047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4</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中国软科学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1002-9753</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ACCOUNTING AND ECONOMICS</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NETHERLANDS</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0165-4101</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5</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中国管理科学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1003-207X</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6</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ACCOUNTING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0021-8456</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6</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系统工程学报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1000-5781</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7</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CONSUMER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0093-5301</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7</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会计研究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1003-2886</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8</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FINANCIAL ECONOMICS</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SWITZERLAND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0304-405X</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8</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管理评论</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1003-1952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9</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INTERNATIONAL BUSINESS STUDIES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0047-2506</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9</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管理工程学报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1004-6062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MARKETING</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0022-2429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10</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南开管理评论</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1008-3448</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MARKETING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0022-2437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11</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科研管理</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1000-2995</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OPERATIONS MANAGEMENT</w:t>
            </w:r>
          </w:p>
        </w:tc>
        <w:tc>
          <w:tcPr>
            <w:tcW w:w="1780"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NETHERLANDS</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0272-6963</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12</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公共管理学报</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1672-6162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13</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MANAGEMENT SCIENCE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0025-1909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13</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管理科学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1672-0334</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14</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MARKETING SCIENCE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0732-2399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14</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科学学研</w:t>
            </w:r>
            <w:r w:rsidRPr="008C7EDA">
              <w:rPr>
                <w:rFonts w:ascii="仿宋" w:eastAsia="仿宋" w:hAnsi="仿宋" w:cs="Times New Roman" w:hint="eastAsia"/>
                <w:color w:val="000000" w:themeColor="text1"/>
                <w:sz w:val="24"/>
                <w:szCs w:val="24"/>
              </w:rPr>
              <w:lastRenderedPageBreak/>
              <w:t>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lastRenderedPageBreak/>
              <w:t>1003-2</w:t>
            </w:r>
            <w:r w:rsidRPr="008C7EDA">
              <w:rPr>
                <w:rFonts w:ascii="Times New Roman" w:eastAsia="仿宋" w:hAnsi="Times New Roman" w:cs="Times New Roman"/>
                <w:color w:val="000000" w:themeColor="text1"/>
                <w:sz w:val="24"/>
                <w:szCs w:val="24"/>
              </w:rPr>
              <w:lastRenderedPageBreak/>
              <w:t>053</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lastRenderedPageBreak/>
              <w:t>15</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MIS QUARTERLY</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0276-7783</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15</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农业经济问题</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1000-6389</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16</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OPERATIONS RESEARCH</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0030-364X</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17</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ORGNIZATION SCIENCE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1047-7039</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18</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PRODUCTION AND OPERATIONS MANAGEMENT</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1059-1478</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19</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STRATEGIC MANAGEMENT JOURNAL</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0143-2095</w:t>
            </w:r>
          </w:p>
        </w:tc>
      </w:tr>
      <w:tr w:rsidR="00052FAE" w:rsidRPr="008C7EDA" w:rsidTr="009775C5">
        <w:tc>
          <w:tcPr>
            <w:tcW w:w="8642" w:type="dxa"/>
            <w:gridSpan w:val="7"/>
            <w:tcMar>
              <w:left w:w="57" w:type="dxa"/>
              <w:right w:w="57" w:type="dxa"/>
            </w:tcMar>
            <w:vAlign w:val="center"/>
          </w:tcPr>
          <w:p w:rsidR="00052FAE" w:rsidRPr="008C7EDA" w:rsidRDefault="00052FAE" w:rsidP="00DF2019">
            <w:pPr>
              <w:jc w:val="center"/>
              <w:rPr>
                <w:rFonts w:ascii="Times New Roman" w:eastAsia="仿宋" w:hAnsi="Times New Roman" w:cs="Times New Roman"/>
                <w:b/>
                <w:color w:val="000000" w:themeColor="text1"/>
                <w:sz w:val="24"/>
                <w:szCs w:val="24"/>
              </w:rPr>
            </w:pPr>
            <w:r w:rsidRPr="008C7EDA">
              <w:rPr>
                <w:rFonts w:ascii="Times New Roman" w:eastAsia="仿宋" w:hAnsi="Times New Roman" w:cs="Times New Roman"/>
                <w:b/>
                <w:color w:val="000000" w:themeColor="text1"/>
                <w:sz w:val="24"/>
                <w:szCs w:val="24"/>
              </w:rPr>
              <w:t>理论经济学、应用经济学</w:t>
            </w:r>
          </w:p>
        </w:tc>
      </w:tr>
      <w:tr w:rsidR="00052FAE" w:rsidRPr="008C7EDA" w:rsidTr="009775C5">
        <w:trPr>
          <w:trHeight w:val="267"/>
        </w:trPr>
        <w:tc>
          <w:tcPr>
            <w:tcW w:w="2418" w:type="dxa"/>
            <w:gridSpan w:val="3"/>
            <w:tcMar>
              <w:left w:w="57" w:type="dxa"/>
              <w:right w:w="57" w:type="dxa"/>
            </w:tcMar>
          </w:tcPr>
          <w:p w:rsidR="00052FAE" w:rsidRPr="008C7EDA" w:rsidRDefault="00052FAE" w:rsidP="00DF2019">
            <w:pPr>
              <w:jc w:val="center"/>
              <w:rPr>
                <w:rFonts w:ascii="Times New Roman" w:eastAsia="仿宋" w:hAnsi="Times New Roman" w:cs="Times New Roman"/>
                <w:b/>
                <w:color w:val="000000" w:themeColor="text1"/>
                <w:sz w:val="24"/>
                <w:szCs w:val="24"/>
              </w:rPr>
            </w:pPr>
            <w:r w:rsidRPr="008C7EDA">
              <w:rPr>
                <w:rFonts w:ascii="Times New Roman" w:eastAsia="仿宋" w:hAnsi="Times New Roman" w:cs="Times New Roman"/>
                <w:b/>
                <w:color w:val="000000" w:themeColor="text1"/>
                <w:sz w:val="24"/>
                <w:szCs w:val="24"/>
              </w:rPr>
              <w:t>国内期刊</w:t>
            </w:r>
          </w:p>
        </w:tc>
        <w:tc>
          <w:tcPr>
            <w:tcW w:w="6224" w:type="dxa"/>
            <w:gridSpan w:val="4"/>
            <w:tcMar>
              <w:left w:w="57" w:type="dxa"/>
              <w:right w:w="57" w:type="dxa"/>
            </w:tcMar>
          </w:tcPr>
          <w:p w:rsidR="00052FAE" w:rsidRPr="008C7EDA" w:rsidRDefault="00052FAE" w:rsidP="00DF2019">
            <w:pPr>
              <w:jc w:val="center"/>
              <w:rPr>
                <w:rFonts w:ascii="Times New Roman" w:eastAsia="仿宋" w:hAnsi="Times New Roman" w:cs="Times New Roman"/>
                <w:b/>
                <w:color w:val="000000" w:themeColor="text1"/>
                <w:sz w:val="24"/>
                <w:szCs w:val="24"/>
              </w:rPr>
            </w:pPr>
            <w:r w:rsidRPr="008C7EDA">
              <w:rPr>
                <w:rFonts w:ascii="Times New Roman" w:eastAsia="仿宋" w:hAnsi="Times New Roman" w:cs="Times New Roman"/>
                <w:b/>
                <w:color w:val="000000" w:themeColor="text1"/>
                <w:sz w:val="24"/>
                <w:szCs w:val="24"/>
              </w:rPr>
              <w:t>国际期刊</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序号</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期刊名称</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期刊号</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序号</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期刊名称</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国别</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期刊号</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1</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经济研究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0577-9154</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AMERICAN ECONOMIC REVIEW</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0002-8282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2</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中国社会科学</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1002-4921</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ECONOMETRICA</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0012-9682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3</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世界经济</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1002-9621</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3</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POLITICAL ECONOMY</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0022-3808</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4</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经济学（季刊）</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2095-1086</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4</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QUARTERLY JOURNAL OF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0033-5533</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5</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中国工业经济</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1006-480X</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5</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FINANCE</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0022-1082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6</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金融研究</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1002-7246</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6</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REVIEW OF ECONOMIC STUDIES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ENGLAND</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0034-6527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7</w:t>
            </w: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财贸经济</w:t>
            </w: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1002-8102</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7</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INTERNATIONAL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0022-1996</w:t>
            </w:r>
          </w:p>
        </w:tc>
      </w:tr>
      <w:tr w:rsidR="00052FAE" w:rsidRPr="008C7EDA" w:rsidTr="009775C5">
        <w:tc>
          <w:tcPr>
            <w:tcW w:w="4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8</w:t>
            </w:r>
          </w:p>
        </w:tc>
        <w:tc>
          <w:tcPr>
            <w:tcW w:w="1092" w:type="dxa"/>
            <w:vMerge w:val="restart"/>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r w:rsidRPr="008C7EDA">
              <w:rPr>
                <w:rFonts w:ascii="仿宋" w:eastAsia="仿宋" w:hAnsi="仿宋" w:cs="Times New Roman" w:hint="eastAsia"/>
                <w:color w:val="000000" w:themeColor="text1"/>
                <w:sz w:val="24"/>
                <w:szCs w:val="24"/>
              </w:rPr>
              <w:t>数量经济技术经济研究</w:t>
            </w:r>
          </w:p>
        </w:tc>
        <w:tc>
          <w:tcPr>
            <w:tcW w:w="834" w:type="dxa"/>
            <w:vMerge w:val="restart"/>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1000-3894</w:t>
            </w: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8</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ECONOMETRICS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0304-4076</w:t>
            </w:r>
          </w:p>
        </w:tc>
      </w:tr>
      <w:tr w:rsidR="00052FAE" w:rsidRPr="008C7EDA" w:rsidTr="009775C5">
        <w:tc>
          <w:tcPr>
            <w:tcW w:w="4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vMerge/>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vMerge/>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9</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PUBLIC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0047-2727</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10</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MONETARY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0304-3932</w:t>
            </w:r>
          </w:p>
        </w:tc>
      </w:tr>
      <w:tr w:rsidR="00052FAE" w:rsidRPr="008C7EDA" w:rsidTr="009775C5">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11</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JOURNAL OF LABOR ECONOMICS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0734-306X</w:t>
            </w:r>
          </w:p>
        </w:tc>
      </w:tr>
      <w:tr w:rsidR="00052FAE" w:rsidRPr="008C7EDA" w:rsidTr="000A73F5">
        <w:trPr>
          <w:trHeight w:val="1063"/>
        </w:trPr>
        <w:tc>
          <w:tcPr>
            <w:tcW w:w="4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1092" w:type="dxa"/>
            <w:tcMar>
              <w:left w:w="57" w:type="dxa"/>
              <w:right w:w="57" w:type="dxa"/>
            </w:tcMar>
            <w:vAlign w:val="center"/>
          </w:tcPr>
          <w:p w:rsidR="00052FAE" w:rsidRPr="008C7EDA" w:rsidRDefault="00052FAE" w:rsidP="00ED1CB4">
            <w:pPr>
              <w:widowControl/>
              <w:jc w:val="center"/>
              <w:rPr>
                <w:rFonts w:ascii="仿宋" w:eastAsia="仿宋" w:hAnsi="仿宋" w:cs="Times New Roman"/>
                <w:color w:val="000000" w:themeColor="text1"/>
                <w:sz w:val="24"/>
                <w:szCs w:val="24"/>
              </w:rPr>
            </w:pPr>
          </w:p>
        </w:tc>
        <w:tc>
          <w:tcPr>
            <w:tcW w:w="8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p>
        </w:tc>
        <w:tc>
          <w:tcPr>
            <w:tcW w:w="513"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12</w:t>
            </w:r>
          </w:p>
        </w:tc>
        <w:tc>
          <w:tcPr>
            <w:tcW w:w="2734"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REVIEW OF ECONOMICS AND STATISTICS</w:t>
            </w:r>
          </w:p>
        </w:tc>
        <w:tc>
          <w:tcPr>
            <w:tcW w:w="1780" w:type="dxa"/>
            <w:tcMar>
              <w:left w:w="57" w:type="dxa"/>
              <w:right w:w="57" w:type="dxa"/>
            </w:tcMa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USA</w:t>
            </w:r>
          </w:p>
        </w:tc>
        <w:tc>
          <w:tcPr>
            <w:tcW w:w="1197" w:type="dxa"/>
            <w:tcMar>
              <w:left w:w="57" w:type="dxa"/>
              <w:right w:w="57" w:type="dxa"/>
            </w:tcMar>
            <w:vAlign w:val="center"/>
          </w:tcPr>
          <w:p w:rsidR="00052FAE" w:rsidRPr="008C7EDA" w:rsidRDefault="00052FAE" w:rsidP="00ED1CB4">
            <w:pPr>
              <w:widowControl/>
              <w:jc w:val="center"/>
              <w:rPr>
                <w:rFonts w:ascii="Times New Roman" w:eastAsia="仿宋" w:hAnsi="Times New Roman" w:cs="Times New Roman"/>
                <w:color w:val="000000" w:themeColor="text1"/>
                <w:sz w:val="24"/>
                <w:szCs w:val="24"/>
              </w:rPr>
            </w:pPr>
            <w:r w:rsidRPr="008C7EDA">
              <w:rPr>
                <w:rFonts w:ascii="Times New Roman" w:eastAsia="仿宋" w:hAnsi="Times New Roman" w:cs="Times New Roman"/>
                <w:color w:val="000000" w:themeColor="text1"/>
                <w:sz w:val="24"/>
                <w:szCs w:val="24"/>
              </w:rPr>
              <w:t>0034-6535</w:t>
            </w:r>
          </w:p>
        </w:tc>
      </w:tr>
    </w:tbl>
    <w:p w:rsidR="00332CF4" w:rsidRDefault="00332CF4" w:rsidP="00DF2019">
      <w:pPr>
        <w:jc w:val="left"/>
        <w:rPr>
          <w:rFonts w:ascii="仿宋" w:eastAsia="仿宋" w:hAnsi="仿宋"/>
          <w:b/>
          <w:color w:val="000000" w:themeColor="text1"/>
          <w:sz w:val="24"/>
          <w:szCs w:val="24"/>
        </w:rPr>
      </w:pPr>
    </w:p>
    <w:p w:rsidR="00052FAE" w:rsidRPr="008C7EDA" w:rsidRDefault="00052FAE" w:rsidP="00DF2019">
      <w:pPr>
        <w:jc w:val="left"/>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lastRenderedPageBreak/>
        <w:t>附表2：</w:t>
      </w:r>
    </w:p>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b/>
          <w:color w:val="000000" w:themeColor="text1"/>
          <w:sz w:val="24"/>
          <w:szCs w:val="24"/>
        </w:rPr>
        <w:t>国家自然科学基金委员会管理科学重要学术期刊表</w:t>
      </w: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409"/>
        <w:gridCol w:w="714"/>
        <w:gridCol w:w="809"/>
        <w:gridCol w:w="2476"/>
        <w:gridCol w:w="728"/>
      </w:tblGrid>
      <w:tr w:rsidR="00052FAE" w:rsidRPr="008C7EDA" w:rsidTr="008200E9">
        <w:trPr>
          <w:trHeight w:val="454"/>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类别</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序号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期刊名称</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DF2019">
            <w:pPr>
              <w:jc w:val="center"/>
              <w:rPr>
                <w:rFonts w:ascii="仿宋" w:eastAsia="仿宋" w:hAnsi="仿宋"/>
                <w:b/>
                <w:color w:val="000000" w:themeColor="text1"/>
                <w:sz w:val="24"/>
                <w:szCs w:val="24"/>
              </w:rPr>
            </w:pPr>
            <w:r w:rsidRPr="008C7EDA">
              <w:rPr>
                <w:rFonts w:ascii="仿宋" w:eastAsia="仿宋" w:hAnsi="仿宋" w:hint="eastAsia"/>
                <w:b/>
                <w:color w:val="000000" w:themeColor="text1"/>
                <w:sz w:val="24"/>
                <w:szCs w:val="24"/>
              </w:rPr>
              <w:t>类别</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管理科学学报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公共管理学报</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系统工程理论与实践</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管理科学</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3</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管理世界</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预测</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4</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数量经济技术经济研究</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运筹与管理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5</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中国软科学</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科学学研究</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6</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金融研究</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中国工业经济</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7</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中国管理科学</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农业经济问题</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8</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2</w:t>
            </w:r>
            <w:r w:rsidRPr="008C7EDA">
              <w:rPr>
                <w:rFonts w:ascii="仿宋" w:eastAsia="仿宋" w:hAnsi="仿宋" w:hint="eastAsia"/>
                <w:color w:val="000000" w:themeColor="text1"/>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管理学报</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9</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会计研究</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工业工程与管理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10</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系统工程理论方法应用</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系统工程</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11</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管理评论</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科学学与科学技术管理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12</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管理工程学报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研究与发展管理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13</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南开管理评论</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中国人口.资源与环境</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14</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科研管理</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2</w:t>
            </w:r>
            <w:r w:rsidRPr="008C7EDA">
              <w:rPr>
                <w:rFonts w:ascii="仿宋" w:eastAsia="仿宋" w:hAnsi="仿宋"/>
                <w:color w:val="000000" w:themeColor="text1"/>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color w:val="000000" w:themeColor="text1"/>
                <w:sz w:val="24"/>
                <w:szCs w:val="24"/>
              </w:rPr>
              <w:t>数理统计与管理</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r w:rsidR="00052FAE" w:rsidRPr="008C7EDA" w:rsidTr="008200E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15</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情报学报</w:t>
            </w:r>
          </w:p>
        </w:tc>
        <w:tc>
          <w:tcPr>
            <w:tcW w:w="695"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3</w:t>
            </w:r>
            <w:r w:rsidRPr="008C7EDA">
              <w:rPr>
                <w:rFonts w:ascii="仿宋" w:eastAsia="仿宋" w:hAnsi="仿宋"/>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中国农业经济</w:t>
            </w:r>
          </w:p>
        </w:tc>
        <w:tc>
          <w:tcPr>
            <w:tcW w:w="709" w:type="dxa"/>
            <w:tcBorders>
              <w:top w:val="single" w:sz="4" w:space="0" w:color="auto"/>
              <w:left w:val="single" w:sz="4" w:space="0" w:color="auto"/>
              <w:bottom w:val="single" w:sz="4" w:space="0" w:color="auto"/>
              <w:right w:val="single" w:sz="4" w:space="0" w:color="auto"/>
            </w:tcBorders>
            <w:vAlign w:val="center"/>
          </w:tcPr>
          <w:p w:rsidR="00052FAE" w:rsidRPr="008C7EDA" w:rsidRDefault="00052FAE" w:rsidP="006B7189">
            <w:pPr>
              <w:jc w:val="left"/>
              <w:rPr>
                <w:rFonts w:ascii="仿宋" w:eastAsia="仿宋" w:hAnsi="仿宋"/>
                <w:color w:val="000000" w:themeColor="text1"/>
                <w:sz w:val="24"/>
                <w:szCs w:val="24"/>
              </w:rPr>
            </w:pPr>
            <w:r w:rsidRPr="008C7EDA">
              <w:rPr>
                <w:rFonts w:ascii="仿宋" w:eastAsia="仿宋" w:hAnsi="仿宋" w:hint="eastAsia"/>
                <w:color w:val="000000" w:themeColor="text1"/>
                <w:sz w:val="24"/>
                <w:szCs w:val="24"/>
              </w:rPr>
              <w:t>B</w:t>
            </w:r>
          </w:p>
        </w:tc>
      </w:tr>
    </w:tbl>
    <w:p w:rsidR="00052FAE" w:rsidRPr="008C7EDA" w:rsidRDefault="00052FAE" w:rsidP="00832E72">
      <w:pPr>
        <w:widowControl/>
        <w:spacing w:line="560" w:lineRule="exact"/>
        <w:ind w:firstLineChars="200" w:firstLine="560"/>
        <w:jc w:val="left"/>
        <w:rPr>
          <w:rFonts w:ascii="仿宋" w:eastAsia="仿宋" w:hAnsi="仿宋" w:cs="Times New Roman"/>
          <w:sz w:val="28"/>
          <w:szCs w:val="28"/>
        </w:rPr>
      </w:pPr>
    </w:p>
    <w:p w:rsidR="00052FAE" w:rsidRPr="008C7EDA" w:rsidRDefault="00052FAE" w:rsidP="00832E72">
      <w:pPr>
        <w:widowControl/>
        <w:spacing w:line="560" w:lineRule="exact"/>
        <w:ind w:firstLineChars="200" w:firstLine="560"/>
        <w:jc w:val="left"/>
        <w:rPr>
          <w:rFonts w:ascii="仿宋" w:eastAsia="仿宋" w:hAnsi="仿宋" w:cs="Times New Roman"/>
          <w:bCs/>
          <w:color w:val="000000" w:themeColor="text1"/>
          <w:sz w:val="28"/>
          <w:szCs w:val="28"/>
        </w:rPr>
      </w:pPr>
      <w:r w:rsidRPr="008C7EDA">
        <w:rPr>
          <w:rFonts w:ascii="仿宋" w:eastAsia="仿宋" w:hAnsi="仿宋" w:cs="Times New Roman"/>
          <w:bCs/>
          <w:color w:val="000000" w:themeColor="text1"/>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20" w:name="_Toc76457997"/>
      <w:r w:rsidRPr="008C7EDA">
        <w:rPr>
          <w:rFonts w:ascii="仿宋" w:eastAsia="仿宋" w:hAnsi="仿宋" w:cs="Times New Roman" w:hint="eastAsia"/>
          <w:b/>
          <w:bCs/>
          <w:color w:val="000000" w:themeColor="text1"/>
          <w:sz w:val="28"/>
          <w:szCs w:val="28"/>
        </w:rPr>
        <w:lastRenderedPageBreak/>
        <w:t>马克思主义学院研究生指导教师聘任基本条件</w:t>
      </w:r>
      <w:bookmarkEnd w:id="20"/>
    </w:p>
    <w:p w:rsidR="004142E3" w:rsidRPr="008C7EDA" w:rsidRDefault="004142E3" w:rsidP="00832E72">
      <w:pPr>
        <w:adjustRightInd w:val="0"/>
        <w:snapToGrid w:val="0"/>
        <w:spacing w:line="560" w:lineRule="exact"/>
        <w:ind w:firstLineChars="200" w:firstLine="562"/>
        <w:rPr>
          <w:rFonts w:ascii="仿宋" w:eastAsia="仿宋" w:hAnsi="仿宋" w:cs="Cambria"/>
          <w:b/>
          <w:sz w:val="28"/>
          <w:szCs w:val="28"/>
        </w:rPr>
      </w:pP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一、博士研究生指导教师聘任基本条件（所含学科：马克思主义理论）</w:t>
      </w:r>
    </w:p>
    <w:p w:rsidR="001819D2" w:rsidRPr="008C7EDA" w:rsidRDefault="001819D2" w:rsidP="00832E72">
      <w:pPr>
        <w:adjustRightInd w:val="0"/>
        <w:snapToGrid w:val="0"/>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（一）满足《中国石油大学（北京）研究生指导教师聘任及管理办法（修订）》（中石大京研〔20</w:t>
      </w:r>
      <w:r w:rsidRPr="008C7EDA">
        <w:rPr>
          <w:rFonts w:ascii="仿宋" w:eastAsia="仿宋" w:hAnsi="仿宋"/>
          <w:sz w:val="28"/>
          <w:szCs w:val="28"/>
        </w:rPr>
        <w:t>2</w:t>
      </w:r>
      <w:r w:rsidRPr="008C7EDA">
        <w:rPr>
          <w:rFonts w:ascii="仿宋" w:eastAsia="仿宋" w:hAnsi="仿宋" w:hint="eastAsia"/>
          <w:sz w:val="28"/>
          <w:szCs w:val="28"/>
        </w:rPr>
        <w:t>1〕14号）</w:t>
      </w:r>
      <w:r w:rsidRPr="008C7EDA">
        <w:rPr>
          <w:rFonts w:ascii="仿宋" w:eastAsia="仿宋" w:hAnsi="仿宋"/>
          <w:sz w:val="28"/>
          <w:szCs w:val="28"/>
        </w:rPr>
        <w:t>规定的博士研究生指导教师聘任基本条件。</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（二）近四年以第一作者或第一通讯作者身份发表的学术论文和作为主持人承担的科研项目满足下列条件：</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1.在本学科领域SSCI或CSSCI收录期刊上发表学术论文至少1篇；</w:t>
      </w:r>
      <w:r w:rsidRPr="008C7EDA">
        <w:rPr>
          <w:rFonts w:ascii="仿宋" w:eastAsia="仿宋" w:hAnsi="仿宋" w:hint="eastAsia"/>
          <w:sz w:val="28"/>
          <w:szCs w:val="28"/>
        </w:rPr>
        <w:t>在《人民日报》《光明日报》《经济日报》理论版发表论文，或论文被《新华文摘》、中国人民大学《复印报刊资料》或</w:t>
      </w:r>
      <w:r w:rsidRPr="008C7EDA">
        <w:rPr>
          <w:rFonts w:ascii="仿宋" w:eastAsia="仿宋" w:hAnsi="仿宋"/>
          <w:sz w:val="28"/>
          <w:szCs w:val="28"/>
        </w:rPr>
        <w:t>《中国社会科学文摘》《高等学校文科学报文摘》全文转载的，相当于在CSSCI期刊上发表1篇论文。</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2.目前主持国家级或省部级科研项目，具有培养本学科研究生的充足科研经费和科研平台等物质条件。</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二、学术型硕士研究生指导教师聘任基本条件（所含学科：马克思主义理论、</w:t>
      </w:r>
      <w:r w:rsidRPr="008C7EDA">
        <w:rPr>
          <w:rFonts w:ascii="仿宋" w:eastAsia="仿宋" w:hAnsi="仿宋" w:cs="Cambria"/>
          <w:b/>
          <w:sz w:val="28"/>
          <w:szCs w:val="28"/>
        </w:rPr>
        <w:t>政治学</w:t>
      </w:r>
      <w:r w:rsidRPr="008C7EDA">
        <w:rPr>
          <w:rFonts w:ascii="仿宋" w:eastAsia="仿宋" w:hAnsi="仿宋" w:cs="Cambria" w:hint="eastAsia"/>
          <w:b/>
          <w:sz w:val="28"/>
          <w:szCs w:val="28"/>
        </w:rPr>
        <w:t>）</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（一）满足《中国石油大学（北京）研究生指导教师聘任及管理办法（修订）》（中石大京研〔20</w:t>
      </w:r>
      <w:r w:rsidRPr="008C7EDA">
        <w:rPr>
          <w:rFonts w:ascii="仿宋" w:eastAsia="仿宋" w:hAnsi="仿宋"/>
          <w:sz w:val="28"/>
          <w:szCs w:val="28"/>
        </w:rPr>
        <w:t>2</w:t>
      </w:r>
      <w:r w:rsidRPr="008C7EDA">
        <w:rPr>
          <w:rFonts w:ascii="仿宋" w:eastAsia="仿宋" w:hAnsi="仿宋" w:hint="eastAsia"/>
          <w:sz w:val="28"/>
          <w:szCs w:val="28"/>
        </w:rPr>
        <w:t>1〕14号）</w:t>
      </w:r>
      <w:r w:rsidRPr="008C7EDA">
        <w:rPr>
          <w:rFonts w:ascii="仿宋" w:eastAsia="仿宋" w:hAnsi="仿宋"/>
          <w:sz w:val="28"/>
          <w:szCs w:val="28"/>
        </w:rPr>
        <w:t>规定的硕士研究生指导教师聘任基本条件。</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（二）近四年以第一作者或第一通讯作者身份发表的学术论文和作为主持人承担的科研项目满足下列条件之一：</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1.在本学科领域SSCI或CSSCI收录期刊上发表学术论文至少1</w:t>
      </w:r>
      <w:r w:rsidRPr="008C7EDA">
        <w:rPr>
          <w:rFonts w:ascii="仿宋" w:eastAsia="仿宋" w:hAnsi="仿宋"/>
          <w:sz w:val="28"/>
          <w:szCs w:val="28"/>
        </w:rPr>
        <w:lastRenderedPageBreak/>
        <w:t>篇或在本学科领域中文核心期刊上发表学术论文至少3篇</w:t>
      </w:r>
      <w:r w:rsidRPr="008C7EDA">
        <w:rPr>
          <w:rFonts w:ascii="仿宋" w:eastAsia="仿宋" w:hAnsi="仿宋" w:hint="eastAsia"/>
          <w:sz w:val="28"/>
          <w:szCs w:val="28"/>
        </w:rPr>
        <w:t>或在国家级出版社出版学术专著至少1部（独著或一作）</w:t>
      </w:r>
      <w:r w:rsidRPr="008C7EDA">
        <w:rPr>
          <w:rFonts w:ascii="仿宋" w:eastAsia="仿宋" w:hAnsi="仿宋"/>
          <w:sz w:val="28"/>
          <w:szCs w:val="28"/>
        </w:rPr>
        <w:t>；</w:t>
      </w:r>
      <w:r w:rsidRPr="008C7EDA">
        <w:rPr>
          <w:rFonts w:ascii="仿宋" w:eastAsia="仿宋" w:hAnsi="仿宋" w:hint="eastAsia"/>
          <w:sz w:val="28"/>
          <w:szCs w:val="28"/>
        </w:rPr>
        <w:t>在《人民日报》《光明日报》《经济日报》理论版发表论文，或论文被《新华文摘》观点摘登或被中国人民大学《复印报刊资料》</w:t>
      </w:r>
      <w:r w:rsidRPr="008C7EDA">
        <w:rPr>
          <w:rFonts w:ascii="仿宋" w:eastAsia="仿宋" w:hAnsi="仿宋"/>
          <w:sz w:val="28"/>
          <w:szCs w:val="28"/>
        </w:rPr>
        <w:t>《中国社会科学文摘》《高等学校文科学报文摘》全文转载的，相当于在CSSCI期刊上发表1篇论文。</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sz w:val="28"/>
          <w:szCs w:val="28"/>
        </w:rPr>
        <w:t>2.目前主持国家级或省部级科研项目或其它能支撑研究生培养的有重要价值的纵横向科研项目，具有培养本学科研究生的充足科研经费和科研平台等物质条件</w:t>
      </w:r>
      <w:r w:rsidRPr="008C7EDA">
        <w:rPr>
          <w:rFonts w:ascii="仿宋" w:eastAsia="仿宋" w:hAnsi="仿宋" w:hint="eastAsia"/>
          <w:sz w:val="28"/>
          <w:szCs w:val="28"/>
        </w:rPr>
        <w:t>；获得省部级以上（含省部级）科研成果奖</w:t>
      </w:r>
      <w:r w:rsidR="00234FCB" w:rsidRPr="008C7EDA">
        <w:rPr>
          <w:rFonts w:ascii="仿宋" w:eastAsia="仿宋" w:hAnsi="仿宋" w:hint="eastAsia"/>
          <w:sz w:val="28"/>
          <w:szCs w:val="28"/>
        </w:rPr>
        <w:t>。</w:t>
      </w:r>
    </w:p>
    <w:p w:rsidR="001819D2" w:rsidRPr="008C7EDA" w:rsidRDefault="001819D2" w:rsidP="00832E72">
      <w:pPr>
        <w:adjustRightInd w:val="0"/>
        <w:snapToGrid w:val="0"/>
        <w:spacing w:line="560" w:lineRule="exact"/>
        <w:ind w:firstLineChars="200" w:firstLine="562"/>
        <w:rPr>
          <w:rFonts w:ascii="仿宋" w:eastAsia="仿宋" w:hAnsi="仿宋" w:cs="Cambria"/>
          <w:b/>
          <w:sz w:val="28"/>
          <w:szCs w:val="28"/>
        </w:rPr>
      </w:pPr>
      <w:r w:rsidRPr="008C7EDA">
        <w:rPr>
          <w:rFonts w:ascii="仿宋" w:eastAsia="仿宋" w:hAnsi="仿宋" w:cs="Cambria" w:hint="eastAsia"/>
          <w:b/>
          <w:sz w:val="28"/>
          <w:szCs w:val="28"/>
        </w:rPr>
        <w:t>三、附则</w:t>
      </w:r>
    </w:p>
    <w:p w:rsidR="001819D2" w:rsidRPr="008C7EDA" w:rsidRDefault="001819D2" w:rsidP="00832E72">
      <w:pPr>
        <w:spacing w:line="560" w:lineRule="exact"/>
        <w:ind w:firstLineChars="200" w:firstLine="560"/>
        <w:rPr>
          <w:rFonts w:ascii="仿宋" w:eastAsia="仿宋" w:hAnsi="仿宋"/>
          <w:sz w:val="28"/>
          <w:szCs w:val="28"/>
        </w:rPr>
      </w:pPr>
      <w:r w:rsidRPr="008C7EDA">
        <w:rPr>
          <w:rFonts w:ascii="仿宋" w:eastAsia="仿宋" w:hAnsi="仿宋" w:hint="eastAsia"/>
          <w:sz w:val="28"/>
          <w:szCs w:val="28"/>
        </w:rPr>
        <w:t>本规定经马克思主义学院学位评定分委员会</w:t>
      </w:r>
      <w:r w:rsidRPr="008C7EDA">
        <w:rPr>
          <w:rFonts w:ascii="仿宋" w:eastAsia="仿宋" w:hAnsi="仿宋"/>
          <w:sz w:val="28"/>
          <w:szCs w:val="28"/>
        </w:rPr>
        <w:t>2021年6月讨论通过，</w:t>
      </w:r>
      <w:r w:rsidR="00E81074" w:rsidRPr="008C7EDA">
        <w:rPr>
          <w:rFonts w:ascii="仿宋" w:eastAsia="仿宋" w:hAnsi="仿宋" w:hint="eastAsia"/>
          <w:sz w:val="28"/>
          <w:szCs w:val="28"/>
        </w:rPr>
        <w:t>经2021年第十二届校学位评定委员会第9次会议审议通过，自2021年起执行</w:t>
      </w:r>
      <w:r w:rsidRPr="008C7EDA">
        <w:rPr>
          <w:rFonts w:ascii="仿宋" w:eastAsia="仿宋" w:hAnsi="仿宋"/>
          <w:sz w:val="28"/>
          <w:szCs w:val="28"/>
        </w:rPr>
        <w:t>。</w:t>
      </w:r>
    </w:p>
    <w:p w:rsidR="00D85F79" w:rsidRPr="008C7EDA" w:rsidRDefault="00D85F79" w:rsidP="00832E72">
      <w:pPr>
        <w:spacing w:line="560" w:lineRule="exact"/>
        <w:ind w:firstLineChars="200" w:firstLine="560"/>
        <w:jc w:val="left"/>
        <w:rPr>
          <w:rFonts w:ascii="仿宋" w:eastAsia="仿宋" w:hAnsi="仿宋"/>
          <w:sz w:val="28"/>
          <w:szCs w:val="28"/>
        </w:rPr>
      </w:pPr>
      <w:r w:rsidRPr="008C7EDA">
        <w:rPr>
          <w:rFonts w:ascii="仿宋" w:eastAsia="仿宋" w:hAnsi="仿宋" w:cs="Times New Roman"/>
          <w:bCs/>
          <w:kern w:val="44"/>
          <w:sz w:val="28"/>
          <w:szCs w:val="28"/>
        </w:rPr>
        <w:br w:type="page"/>
      </w:r>
    </w:p>
    <w:p w:rsidR="001819D2" w:rsidRPr="008C7EDA" w:rsidRDefault="001819D2" w:rsidP="00BF537C">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21" w:name="_Toc76457998"/>
      <w:r w:rsidRPr="008C7EDA">
        <w:rPr>
          <w:rFonts w:ascii="仿宋" w:eastAsia="仿宋" w:hAnsi="仿宋" w:cs="Times New Roman"/>
          <w:b/>
          <w:bCs/>
          <w:color w:val="000000" w:themeColor="text1"/>
          <w:sz w:val="28"/>
          <w:szCs w:val="28"/>
        </w:rPr>
        <w:lastRenderedPageBreak/>
        <w:t>外国语学院研究生指导教师聘任基本条件</w:t>
      </w:r>
      <w:bookmarkEnd w:id="21"/>
    </w:p>
    <w:p w:rsidR="004142E3" w:rsidRPr="008C7EDA" w:rsidRDefault="004142E3" w:rsidP="00832E72">
      <w:pPr>
        <w:snapToGrid w:val="0"/>
        <w:spacing w:line="560" w:lineRule="exact"/>
        <w:ind w:firstLineChars="200" w:firstLine="562"/>
        <w:rPr>
          <w:rFonts w:ascii="仿宋" w:eastAsia="仿宋" w:hAnsi="仿宋"/>
          <w:b/>
          <w:color w:val="000000"/>
          <w:sz w:val="28"/>
          <w:szCs w:val="28"/>
        </w:rPr>
      </w:pPr>
    </w:p>
    <w:p w:rsidR="001819D2" w:rsidRPr="008C7EDA" w:rsidRDefault="001819D2" w:rsidP="00832E72">
      <w:pPr>
        <w:snapToGrid w:val="0"/>
        <w:spacing w:line="560" w:lineRule="exact"/>
        <w:ind w:firstLineChars="200" w:firstLine="562"/>
        <w:rPr>
          <w:rFonts w:ascii="仿宋" w:eastAsia="仿宋" w:hAnsi="仿宋"/>
          <w:b/>
          <w:color w:val="000000"/>
          <w:sz w:val="28"/>
          <w:szCs w:val="28"/>
        </w:rPr>
      </w:pPr>
      <w:r w:rsidRPr="008C7EDA">
        <w:rPr>
          <w:rFonts w:ascii="仿宋" w:eastAsia="仿宋" w:hAnsi="仿宋"/>
          <w:b/>
          <w:color w:val="000000"/>
          <w:sz w:val="28"/>
          <w:szCs w:val="28"/>
        </w:rPr>
        <w:t>一、学术型硕士研究生指导教师聘任基本条件（所含学科：外国语言文学）</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一、学术型硕士研究生指导教师聘任基本条件（所含学科： 外国语言文学 ）</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（一）满足《中国石油大学（北京）研究生指导教师聘任及管理办法》（中石大京研〔2021〕14号）规定的硕士研究生指导教师聘任基本条件。</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 xml:space="preserve">（二）目前承担能支撑研究生培养、有重要价值的纵横向科研项目，具有培养本学科研究生的充足科研经费和科研平台等物质条件，近四年科研成果满足如下条件之一的，可申报学术学位研究生指导教师： </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1. 以第一作者或第一通讯作者身份在外国语言文学、传播、教育等领域国外及港澳台地区主办的高水平期刊发表论文至少1篇，同时，在大陆主办的北大中文核心期刊或外语类公认高水平期刊发表论文至少1篇；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2. 以第一作者或第一通讯作者身份在外国语言文学、传播、教育等领域中国大陆主办的高水平期刊（SSCI、SCI、SCIE、A&amp;HCI、EI、CSSCI）发表论文至少1篇；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3. 以第一作者或第一通讯作者身份在外国语言文学、传播、教育等领域北大中文核心期刊或外语类公认高水平期刊发表论文至少3篇；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4. 新增主持国家级或省部级科研基金项目1项（经学院审议，</w:t>
      </w:r>
      <w:r w:rsidRPr="00601C49">
        <w:rPr>
          <w:rFonts w:ascii="仿宋" w:eastAsia="仿宋" w:hAnsi="仿宋" w:hint="eastAsia"/>
          <w:color w:val="000000" w:themeColor="text1"/>
          <w:sz w:val="28"/>
          <w:szCs w:val="28"/>
        </w:rPr>
        <w:lastRenderedPageBreak/>
        <w:t>可对论文发表不做限制性要求）。</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5. 获评省部级及以上科研成果奖（经学院审议，可对论文发表不做限制性要求）。</w:t>
      </w:r>
    </w:p>
    <w:p w:rsid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注：以独立作者或第一作者身份出版学术著作1部，可代替一篇高水平论文。</w:t>
      </w:r>
    </w:p>
    <w:p w:rsidR="001819D2" w:rsidRPr="008C7EDA" w:rsidRDefault="001819D2" w:rsidP="00601C49">
      <w:pPr>
        <w:snapToGrid w:val="0"/>
        <w:spacing w:line="560" w:lineRule="exact"/>
        <w:ind w:firstLineChars="200" w:firstLine="562"/>
        <w:rPr>
          <w:rFonts w:ascii="仿宋" w:eastAsia="仿宋" w:hAnsi="仿宋"/>
          <w:b/>
          <w:color w:val="000000"/>
          <w:sz w:val="28"/>
          <w:szCs w:val="28"/>
        </w:rPr>
      </w:pPr>
      <w:r w:rsidRPr="008C7EDA">
        <w:rPr>
          <w:rFonts w:ascii="仿宋" w:eastAsia="仿宋" w:hAnsi="仿宋"/>
          <w:b/>
          <w:color w:val="000000"/>
          <w:sz w:val="28"/>
          <w:szCs w:val="28"/>
        </w:rPr>
        <w:t>二、专业型硕士研究生指导教师聘任基本条件（所含专业学位类别：翻译、汉语国际教育）</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（一）满足《中国石油大学（北京）研究生指导教师聘任及管理办法》（中石大京研〔2021〕14号）规定的硕士研究生指导教师聘任基本条件。</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（二）各专业领域的聘任基本条件如下：</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ab/>
        <w:t>1. 翻译</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符合本院学术型硕士研究生指导教师聘任基本条件的人员可申报翻译专业硕士研究生指导教师。</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具有丰富的翻译实践经验和较高翻译水平，近四年取得的与翻译相关的业绩满足下列条件之一的，可申报翻译专业硕士研究生指导教师。</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（1）获得CATTI笔译或口译二级及以上证书；</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（2）以第一译者身份出版高水平译著或高质量译作或翻译类教材一部；</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（3）以第一译者身份在本学科领域公认的国内外高水平学术期刊正刊（SSCI、SCI、SCIE、A&amp;HCI、EI、CSSCI）上发表译文至少2篇；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（4）以第一译者身份在中文核心期刊、国家级纸质媒体、专业</w:t>
      </w:r>
      <w:r w:rsidRPr="00601C49">
        <w:rPr>
          <w:rFonts w:ascii="仿宋" w:eastAsia="仿宋" w:hAnsi="仿宋" w:hint="eastAsia"/>
          <w:color w:val="000000" w:themeColor="text1"/>
          <w:sz w:val="28"/>
          <w:szCs w:val="28"/>
        </w:rPr>
        <w:lastRenderedPageBreak/>
        <w:t>翻译期刊（《英语世界》、《译林》等）上发表译文6篇（每篇500汉字以上），或发表经过省部级文化部门审核的各类公开发行或演出的译文6部；在《能源舆情》季刊或其他经过省部级文化部门审核的各类公开发行刊物发表译文12篇或编译18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（5）出版发表译文总量达15万字（纸质见刊），需提供译文清单；</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（6）承担翻译类项目和语言服务类项目。需有项目类翻译和服务性翻译委托协议书或其他证明材料。</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ab/>
        <w:t>2. 汉语国际教育</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近四年学术成果或教育教学经历满足下列条件之一的，可申报汉语国际教育专业硕士研究生导师：</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（1）承担能支撑研究生培养、有重要价值的科研项目；</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（2）以第一作者或第一通讯作者身份在本学科领域北大中文核心及以上期刊发表代表性学术论文1篇；</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（3）出版国际中文教育理论与实践相关领域专著至少1部；</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（4）出版国际中文教育理论与实践相关领域教材至少1部；</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（5）具有2年（含）以上汉语国际教育教学经历。</w:t>
      </w:r>
    </w:p>
    <w:p w:rsidR="00601C49" w:rsidRPr="00601C49" w:rsidRDefault="00601C49" w:rsidP="00601C49">
      <w:pPr>
        <w:snapToGrid w:val="0"/>
        <w:spacing w:line="560" w:lineRule="exact"/>
        <w:ind w:firstLineChars="200" w:firstLine="560"/>
        <w:rPr>
          <w:rFonts w:ascii="仿宋" w:eastAsia="仿宋" w:hAnsi="仿宋"/>
          <w:color w:val="000000" w:themeColor="text1"/>
          <w:sz w:val="28"/>
          <w:szCs w:val="28"/>
        </w:rPr>
      </w:pPr>
      <w:r w:rsidRPr="00601C49">
        <w:rPr>
          <w:rFonts w:ascii="仿宋" w:eastAsia="仿宋" w:hAnsi="仿宋" w:hint="eastAsia"/>
          <w:color w:val="000000" w:themeColor="text1"/>
          <w:sz w:val="28"/>
          <w:szCs w:val="28"/>
        </w:rPr>
        <w:t>（6）获评省部级及以上科研成果奖。</w:t>
      </w:r>
    </w:p>
    <w:p w:rsidR="001819D2" w:rsidRPr="008C7EDA" w:rsidRDefault="001819D2" w:rsidP="00601C49">
      <w:pPr>
        <w:snapToGrid w:val="0"/>
        <w:spacing w:line="560" w:lineRule="exact"/>
        <w:ind w:firstLineChars="200" w:firstLine="562"/>
        <w:rPr>
          <w:rFonts w:ascii="仿宋" w:eastAsia="仿宋" w:hAnsi="仿宋"/>
          <w:b/>
          <w:color w:val="000000"/>
          <w:sz w:val="28"/>
          <w:szCs w:val="28"/>
        </w:rPr>
      </w:pPr>
      <w:r w:rsidRPr="008C7EDA">
        <w:rPr>
          <w:rFonts w:ascii="仿宋" w:eastAsia="仿宋" w:hAnsi="仿宋"/>
          <w:b/>
          <w:color w:val="000000"/>
          <w:sz w:val="28"/>
          <w:szCs w:val="28"/>
        </w:rPr>
        <w:t>三、附则</w:t>
      </w:r>
    </w:p>
    <w:p w:rsidR="001819D2" w:rsidRPr="008C7EDA" w:rsidRDefault="001819D2" w:rsidP="00832E72">
      <w:pPr>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（一）学生为第一作者，本人为第二作者的论文，可视本人为第一通讯作者。</w:t>
      </w:r>
    </w:p>
    <w:p w:rsidR="001819D2" w:rsidRPr="008C7EDA" w:rsidRDefault="001819D2" w:rsidP="00832E72">
      <w:pPr>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（二）论文需纸质见刊。</w:t>
      </w:r>
    </w:p>
    <w:p w:rsidR="00E75624" w:rsidRDefault="001819D2" w:rsidP="008C7EDA">
      <w:pPr>
        <w:snapToGrid w:val="0"/>
        <w:spacing w:line="560" w:lineRule="exact"/>
        <w:ind w:firstLineChars="200" w:firstLine="560"/>
        <w:rPr>
          <w:rFonts w:ascii="仿宋" w:eastAsia="仿宋" w:hAnsi="仿宋"/>
          <w:color w:val="000000" w:themeColor="text1"/>
          <w:sz w:val="28"/>
          <w:szCs w:val="28"/>
        </w:rPr>
      </w:pPr>
      <w:r w:rsidRPr="008C7EDA">
        <w:rPr>
          <w:rFonts w:ascii="仿宋" w:eastAsia="仿宋" w:hAnsi="仿宋"/>
          <w:color w:val="000000" w:themeColor="text1"/>
          <w:sz w:val="28"/>
          <w:szCs w:val="28"/>
        </w:rPr>
        <w:t>（三）</w:t>
      </w:r>
      <w:r w:rsidR="0057322C" w:rsidRPr="008C7EDA">
        <w:rPr>
          <w:rFonts w:ascii="仿宋" w:eastAsia="仿宋" w:hAnsi="仿宋"/>
          <w:color w:val="000000" w:themeColor="text1"/>
          <w:sz w:val="28"/>
          <w:szCs w:val="28"/>
        </w:rPr>
        <w:t>本规定</w:t>
      </w:r>
      <w:r w:rsidR="00087369" w:rsidRPr="008C7EDA">
        <w:rPr>
          <w:rFonts w:ascii="仿宋" w:eastAsia="仿宋" w:hAnsi="仿宋" w:hint="eastAsia"/>
          <w:color w:val="000000" w:themeColor="text1"/>
          <w:sz w:val="28"/>
          <w:szCs w:val="28"/>
        </w:rPr>
        <w:t>经十二届校学位评定委员会第9次会议审议通过，自2021年起执行。</w:t>
      </w:r>
      <w:r w:rsidR="00891EE9" w:rsidRPr="008C7EDA">
        <w:rPr>
          <w:rFonts w:ascii="仿宋" w:eastAsia="仿宋" w:hAnsi="仿宋"/>
          <w:color w:val="000000" w:themeColor="text1"/>
          <w:sz w:val="28"/>
          <w:szCs w:val="28"/>
        </w:rPr>
        <w:t>由外国语学院学位评定分委员会负责解释。</w:t>
      </w:r>
    </w:p>
    <w:p w:rsidR="00E75624" w:rsidRDefault="00E75624" w:rsidP="00E75624">
      <w:r>
        <w:br w:type="page"/>
      </w:r>
    </w:p>
    <w:p w:rsidR="00E75624" w:rsidRDefault="00E75624" w:rsidP="00E75624">
      <w:pPr>
        <w:spacing w:before="240" w:after="240" w:line="560" w:lineRule="exact"/>
        <w:ind w:firstLineChars="200" w:firstLine="562"/>
        <w:jc w:val="center"/>
        <w:outlineLvl w:val="0"/>
        <w:rPr>
          <w:rFonts w:ascii="仿宋" w:eastAsia="仿宋" w:hAnsi="仿宋" w:cs="Times New Roman"/>
          <w:b/>
          <w:bCs/>
          <w:color w:val="000000" w:themeColor="text1"/>
          <w:sz w:val="28"/>
          <w:szCs w:val="28"/>
        </w:rPr>
      </w:pPr>
      <w:bookmarkStart w:id="22" w:name="_Toc76457999"/>
      <w:r w:rsidRPr="00E75624">
        <w:rPr>
          <w:rFonts w:ascii="仿宋" w:eastAsia="仿宋" w:hAnsi="仿宋" w:cs="Times New Roman" w:hint="eastAsia"/>
          <w:b/>
          <w:bCs/>
          <w:color w:val="000000" w:themeColor="text1"/>
          <w:sz w:val="28"/>
          <w:szCs w:val="28"/>
        </w:rPr>
        <w:lastRenderedPageBreak/>
        <w:t>非常规油气科学技术研究院</w:t>
      </w:r>
      <w:r w:rsidRPr="008C7EDA">
        <w:rPr>
          <w:rFonts w:ascii="仿宋" w:eastAsia="仿宋" w:hAnsi="仿宋" w:cs="Times New Roman"/>
          <w:b/>
          <w:bCs/>
          <w:color w:val="000000" w:themeColor="text1"/>
          <w:sz w:val="28"/>
          <w:szCs w:val="28"/>
        </w:rPr>
        <w:t>研究生指导教师聘任基本条件</w:t>
      </w:r>
      <w:bookmarkEnd w:id="22"/>
    </w:p>
    <w:p w:rsidR="0023153F" w:rsidRDefault="0023153F" w:rsidP="00E75624">
      <w:pPr>
        <w:spacing w:line="560" w:lineRule="exact"/>
        <w:ind w:firstLineChars="200" w:firstLine="560"/>
        <w:jc w:val="left"/>
        <w:rPr>
          <w:rFonts w:ascii="仿宋" w:eastAsia="仿宋" w:hAnsi="仿宋" w:cs="宋体"/>
          <w:color w:val="000000"/>
          <w:kern w:val="0"/>
          <w:sz w:val="28"/>
          <w:szCs w:val="28"/>
        </w:rPr>
      </w:pPr>
    </w:p>
    <w:p w:rsidR="00E75624" w:rsidRDefault="007E6264" w:rsidP="00E75624">
      <w:pPr>
        <w:spacing w:line="560" w:lineRule="exact"/>
        <w:ind w:firstLineChars="200" w:firstLine="560"/>
        <w:jc w:val="left"/>
        <w:rPr>
          <w:rFonts w:ascii="仿宋" w:eastAsia="仿宋" w:hAnsi="仿宋" w:cs="宋体"/>
          <w:color w:val="000000"/>
          <w:kern w:val="0"/>
          <w:sz w:val="28"/>
          <w:szCs w:val="28"/>
        </w:rPr>
      </w:pPr>
      <w:r w:rsidRPr="007E6264">
        <w:rPr>
          <w:rFonts w:ascii="仿宋" w:eastAsia="仿宋" w:hAnsi="仿宋" w:cs="宋体" w:hint="eastAsia"/>
          <w:color w:val="000000"/>
          <w:kern w:val="0"/>
          <w:sz w:val="28"/>
          <w:szCs w:val="28"/>
        </w:rPr>
        <w:t>一、</w:t>
      </w:r>
      <w:r w:rsidR="00E75624" w:rsidRPr="00E75624">
        <w:rPr>
          <w:rFonts w:ascii="仿宋" w:eastAsia="仿宋" w:hAnsi="仿宋" w:cs="宋体" w:hint="eastAsia"/>
          <w:color w:val="000000"/>
          <w:kern w:val="0"/>
          <w:sz w:val="28"/>
          <w:szCs w:val="28"/>
        </w:rPr>
        <w:t>非常规油气科学技术研究院</w:t>
      </w:r>
      <w:r w:rsidR="0030330B">
        <w:rPr>
          <w:rFonts w:ascii="仿宋" w:eastAsia="仿宋" w:hAnsi="仿宋" w:cs="宋体" w:hint="eastAsia"/>
          <w:color w:val="000000"/>
          <w:kern w:val="0"/>
          <w:sz w:val="28"/>
          <w:szCs w:val="28"/>
        </w:rPr>
        <w:t>研究生指导教师聘任应</w:t>
      </w:r>
      <w:r w:rsidR="00E75624" w:rsidRPr="00E75624">
        <w:rPr>
          <w:rFonts w:ascii="仿宋" w:eastAsia="仿宋" w:hAnsi="仿宋" w:cs="宋体" w:hint="eastAsia"/>
          <w:color w:val="000000"/>
          <w:kern w:val="0"/>
          <w:sz w:val="28"/>
          <w:szCs w:val="28"/>
        </w:rPr>
        <w:t>满足</w:t>
      </w:r>
      <w:r w:rsidR="00E75624">
        <w:rPr>
          <w:rFonts w:ascii="仿宋" w:eastAsia="仿宋" w:hAnsi="仿宋" w:cs="宋体" w:hint="eastAsia"/>
          <w:color w:val="000000"/>
          <w:kern w:val="0"/>
          <w:sz w:val="28"/>
          <w:szCs w:val="28"/>
        </w:rPr>
        <w:t>以下</w:t>
      </w:r>
      <w:r w:rsidR="00E75624" w:rsidRPr="00E75624">
        <w:rPr>
          <w:rFonts w:ascii="仿宋" w:eastAsia="仿宋" w:hAnsi="仿宋" w:cs="宋体" w:hint="eastAsia"/>
          <w:color w:val="000000"/>
          <w:kern w:val="0"/>
          <w:sz w:val="28"/>
          <w:szCs w:val="28"/>
        </w:rPr>
        <w:t>各专业对应学院所列条件之一。</w:t>
      </w:r>
    </w:p>
    <w:p w:rsidR="00E75624" w:rsidRPr="00E75624" w:rsidRDefault="00E75624" w:rsidP="00E75624">
      <w:pPr>
        <w:spacing w:line="560" w:lineRule="exact"/>
        <w:ind w:firstLineChars="200" w:firstLine="560"/>
        <w:jc w:val="left"/>
        <w:rPr>
          <w:rFonts w:ascii="仿宋" w:eastAsia="仿宋" w:hAnsi="仿宋" w:cs="宋体"/>
          <w:color w:val="000000"/>
          <w:kern w:val="0"/>
          <w:sz w:val="28"/>
          <w:szCs w:val="28"/>
        </w:rPr>
      </w:pPr>
    </w:p>
    <w:tbl>
      <w:tblPr>
        <w:tblStyle w:val="20"/>
        <w:tblW w:w="0" w:type="auto"/>
        <w:jc w:val="center"/>
        <w:tblLook w:val="04A0" w:firstRow="1" w:lastRow="0" w:firstColumn="1" w:lastColumn="0" w:noHBand="0" w:noVBand="1"/>
      </w:tblPr>
      <w:tblGrid>
        <w:gridCol w:w="846"/>
        <w:gridCol w:w="4678"/>
        <w:gridCol w:w="2772"/>
      </w:tblGrid>
      <w:tr w:rsidR="00E75624" w:rsidRPr="00E75624" w:rsidTr="0030330B">
        <w:trPr>
          <w:jc w:val="center"/>
        </w:trPr>
        <w:tc>
          <w:tcPr>
            <w:tcW w:w="846"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序号</w:t>
            </w:r>
          </w:p>
        </w:tc>
        <w:tc>
          <w:tcPr>
            <w:tcW w:w="4678" w:type="dxa"/>
          </w:tcPr>
          <w:p w:rsidR="00E75624" w:rsidRPr="00E75624" w:rsidRDefault="00E75624" w:rsidP="00E75624">
            <w:pPr>
              <w:widowControl/>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学科</w:t>
            </w:r>
            <w:r w:rsidR="0030330B">
              <w:rPr>
                <w:rFonts w:ascii="仿宋" w:eastAsia="仿宋" w:hAnsi="仿宋" w:cs="Times New Roman" w:hint="eastAsia"/>
                <w:color w:val="000000"/>
                <w:sz w:val="28"/>
                <w:szCs w:val="28"/>
              </w:rPr>
              <w:t>/</w:t>
            </w:r>
            <w:r w:rsidR="0030330B">
              <w:rPr>
                <w:rFonts w:ascii="仿宋" w:eastAsia="仿宋" w:hAnsi="仿宋" w:cs="Times New Roman"/>
                <w:color w:val="000000"/>
                <w:sz w:val="28"/>
                <w:szCs w:val="28"/>
              </w:rPr>
              <w:t>专业</w:t>
            </w:r>
          </w:p>
        </w:tc>
        <w:tc>
          <w:tcPr>
            <w:tcW w:w="2772" w:type="dxa"/>
          </w:tcPr>
          <w:p w:rsidR="00E75624" w:rsidRPr="00E75624" w:rsidRDefault="00E75624" w:rsidP="00E75624">
            <w:pPr>
              <w:widowControl/>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对应学院</w:t>
            </w:r>
          </w:p>
        </w:tc>
      </w:tr>
      <w:tr w:rsidR="00E75624" w:rsidRPr="00E75624" w:rsidTr="0030330B">
        <w:trPr>
          <w:trHeight w:val="307"/>
          <w:jc w:val="center"/>
        </w:trPr>
        <w:tc>
          <w:tcPr>
            <w:tcW w:w="846" w:type="dxa"/>
          </w:tcPr>
          <w:p w:rsidR="00E75624" w:rsidRPr="0030330B" w:rsidRDefault="00E75624" w:rsidP="0030330B">
            <w:pPr>
              <w:pStyle w:val="a6"/>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地质资源与地质工程</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地学院</w:t>
            </w:r>
          </w:p>
        </w:tc>
      </w:tr>
      <w:tr w:rsidR="00E75624" w:rsidRPr="00E75624" w:rsidTr="0030330B">
        <w:trPr>
          <w:jc w:val="center"/>
        </w:trPr>
        <w:tc>
          <w:tcPr>
            <w:tcW w:w="846" w:type="dxa"/>
          </w:tcPr>
          <w:p w:rsidR="00E75624" w:rsidRPr="0030330B" w:rsidRDefault="00E75624" w:rsidP="0030330B">
            <w:pPr>
              <w:pStyle w:val="a6"/>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地球物理学</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地球物理学院</w:t>
            </w:r>
          </w:p>
        </w:tc>
      </w:tr>
      <w:tr w:rsidR="00E75624" w:rsidRPr="00E75624" w:rsidTr="0030330B">
        <w:trPr>
          <w:jc w:val="center"/>
        </w:trPr>
        <w:tc>
          <w:tcPr>
            <w:tcW w:w="846" w:type="dxa"/>
          </w:tcPr>
          <w:p w:rsidR="00E75624" w:rsidRPr="0030330B" w:rsidRDefault="00E75624" w:rsidP="0030330B">
            <w:pPr>
              <w:pStyle w:val="a6"/>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石油与天然气工程</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石工学院</w:t>
            </w:r>
          </w:p>
        </w:tc>
      </w:tr>
      <w:tr w:rsidR="00E75624" w:rsidRPr="00E75624" w:rsidTr="0030330B">
        <w:trPr>
          <w:jc w:val="center"/>
        </w:trPr>
        <w:tc>
          <w:tcPr>
            <w:tcW w:w="846" w:type="dxa"/>
          </w:tcPr>
          <w:p w:rsidR="00E75624" w:rsidRPr="0030330B" w:rsidRDefault="00E75624" w:rsidP="0030330B">
            <w:pPr>
              <w:pStyle w:val="a6"/>
              <w:numPr>
                <w:ilvl w:val="0"/>
                <w:numId w:val="6"/>
              </w:numPr>
              <w:ind w:firstLineChars="0"/>
              <w:jc w:val="center"/>
              <w:rPr>
                <w:rFonts w:ascii="仿宋" w:eastAsia="仿宋" w:hAnsi="仿宋"/>
                <w:color w:val="000000"/>
                <w:sz w:val="28"/>
                <w:szCs w:val="28"/>
              </w:rPr>
            </w:pPr>
          </w:p>
        </w:tc>
        <w:tc>
          <w:tcPr>
            <w:tcW w:w="4678"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化学工程与技术</w:t>
            </w:r>
          </w:p>
        </w:tc>
        <w:tc>
          <w:tcPr>
            <w:tcW w:w="2772" w:type="dxa"/>
          </w:tcPr>
          <w:p w:rsidR="00E75624" w:rsidRPr="00E75624" w:rsidRDefault="00E75624" w:rsidP="00E75624">
            <w:pPr>
              <w:jc w:val="center"/>
              <w:rPr>
                <w:rFonts w:ascii="仿宋" w:eastAsia="仿宋" w:hAnsi="仿宋" w:cs="Times New Roman"/>
                <w:color w:val="000000"/>
                <w:sz w:val="28"/>
                <w:szCs w:val="28"/>
              </w:rPr>
            </w:pPr>
            <w:r w:rsidRPr="00E75624">
              <w:rPr>
                <w:rFonts w:ascii="仿宋" w:eastAsia="仿宋" w:hAnsi="仿宋" w:cs="Times New Roman"/>
                <w:color w:val="000000"/>
                <w:sz w:val="28"/>
                <w:szCs w:val="28"/>
              </w:rPr>
              <w:t>化工学院</w:t>
            </w:r>
          </w:p>
        </w:tc>
      </w:tr>
      <w:tr w:rsidR="0030330B" w:rsidRPr="00E75624" w:rsidTr="0030330B">
        <w:trPr>
          <w:jc w:val="center"/>
        </w:trPr>
        <w:tc>
          <w:tcPr>
            <w:tcW w:w="846" w:type="dxa"/>
          </w:tcPr>
          <w:p w:rsidR="0030330B" w:rsidRPr="0030330B" w:rsidRDefault="0030330B" w:rsidP="0030330B">
            <w:pPr>
              <w:pStyle w:val="a6"/>
              <w:numPr>
                <w:ilvl w:val="0"/>
                <w:numId w:val="6"/>
              </w:numPr>
              <w:ind w:firstLineChars="0"/>
              <w:jc w:val="center"/>
              <w:rPr>
                <w:rFonts w:ascii="仿宋" w:eastAsia="仿宋" w:hAnsi="仿宋"/>
                <w:color w:val="000000"/>
                <w:sz w:val="28"/>
                <w:szCs w:val="28"/>
              </w:rPr>
            </w:pPr>
          </w:p>
        </w:tc>
        <w:tc>
          <w:tcPr>
            <w:tcW w:w="4678"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资源与环境（地质工程）</w:t>
            </w:r>
          </w:p>
        </w:tc>
        <w:tc>
          <w:tcPr>
            <w:tcW w:w="2772"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地学院</w:t>
            </w:r>
          </w:p>
        </w:tc>
      </w:tr>
      <w:tr w:rsidR="0030330B" w:rsidRPr="00E75624" w:rsidTr="0030330B">
        <w:trPr>
          <w:jc w:val="center"/>
        </w:trPr>
        <w:tc>
          <w:tcPr>
            <w:tcW w:w="846" w:type="dxa"/>
          </w:tcPr>
          <w:p w:rsidR="0030330B" w:rsidRPr="0030330B" w:rsidRDefault="0030330B" w:rsidP="0030330B">
            <w:pPr>
              <w:pStyle w:val="a6"/>
              <w:numPr>
                <w:ilvl w:val="0"/>
                <w:numId w:val="6"/>
              </w:numPr>
              <w:ind w:firstLineChars="0"/>
              <w:jc w:val="center"/>
              <w:rPr>
                <w:rFonts w:ascii="仿宋" w:eastAsia="仿宋" w:hAnsi="仿宋"/>
                <w:color w:val="000000"/>
                <w:sz w:val="28"/>
                <w:szCs w:val="28"/>
              </w:rPr>
            </w:pPr>
          </w:p>
        </w:tc>
        <w:tc>
          <w:tcPr>
            <w:tcW w:w="4678"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资源与环境（石油与天然气工程）</w:t>
            </w:r>
          </w:p>
        </w:tc>
        <w:tc>
          <w:tcPr>
            <w:tcW w:w="2772" w:type="dxa"/>
          </w:tcPr>
          <w:p w:rsidR="0030330B" w:rsidRPr="0030330B" w:rsidRDefault="0030330B" w:rsidP="0030330B">
            <w:pPr>
              <w:jc w:val="center"/>
              <w:rPr>
                <w:rFonts w:ascii="仿宋" w:eastAsia="仿宋" w:hAnsi="仿宋" w:cs="Times New Roman"/>
                <w:color w:val="000000"/>
                <w:kern w:val="0"/>
                <w:sz w:val="28"/>
                <w:szCs w:val="28"/>
              </w:rPr>
            </w:pPr>
            <w:r w:rsidRPr="0030330B">
              <w:rPr>
                <w:rFonts w:ascii="仿宋" w:eastAsia="仿宋" w:hAnsi="仿宋" w:cs="Times New Roman"/>
                <w:color w:val="000000"/>
                <w:kern w:val="0"/>
                <w:sz w:val="28"/>
                <w:szCs w:val="28"/>
              </w:rPr>
              <w:t>石工学院</w:t>
            </w:r>
          </w:p>
        </w:tc>
      </w:tr>
    </w:tbl>
    <w:p w:rsidR="007B675C" w:rsidRDefault="007B675C" w:rsidP="007B675C">
      <w:pPr>
        <w:snapToGrid w:val="0"/>
        <w:spacing w:line="560" w:lineRule="exact"/>
        <w:ind w:firstLineChars="200" w:firstLine="560"/>
        <w:rPr>
          <w:rFonts w:ascii="仿宋" w:eastAsia="仿宋" w:hAnsi="仿宋"/>
          <w:sz w:val="28"/>
          <w:szCs w:val="28"/>
        </w:rPr>
      </w:pPr>
    </w:p>
    <w:p w:rsidR="007B675C" w:rsidRPr="007B675C" w:rsidRDefault="007E6264" w:rsidP="007B675C">
      <w:pPr>
        <w:snapToGrid w:val="0"/>
        <w:spacing w:line="560" w:lineRule="exact"/>
        <w:ind w:firstLineChars="200" w:firstLine="560"/>
        <w:rPr>
          <w:rFonts w:ascii="仿宋" w:eastAsia="仿宋" w:hAnsi="仿宋"/>
          <w:sz w:val="28"/>
          <w:szCs w:val="28"/>
        </w:rPr>
      </w:pPr>
      <w:r w:rsidRPr="007E6264">
        <w:rPr>
          <w:rFonts w:ascii="仿宋" w:eastAsia="仿宋" w:hAnsi="仿宋" w:hint="eastAsia"/>
          <w:sz w:val="28"/>
          <w:szCs w:val="28"/>
        </w:rPr>
        <w:t>二、</w:t>
      </w:r>
      <w:r w:rsidR="007B675C" w:rsidRPr="007B675C">
        <w:rPr>
          <w:rFonts w:ascii="仿宋" w:eastAsia="仿宋" w:hAnsi="仿宋" w:hint="eastAsia"/>
          <w:sz w:val="28"/>
          <w:szCs w:val="28"/>
        </w:rPr>
        <w:t>其它说明</w:t>
      </w:r>
    </w:p>
    <w:p w:rsidR="007E6264" w:rsidRDefault="007B675C" w:rsidP="007B675C">
      <w:pPr>
        <w:snapToGrid w:val="0"/>
        <w:spacing w:line="560" w:lineRule="exact"/>
        <w:ind w:firstLineChars="200" w:firstLine="560"/>
        <w:rPr>
          <w:rFonts w:ascii="仿宋" w:eastAsia="仿宋" w:hAnsi="仿宋"/>
          <w:sz w:val="28"/>
          <w:szCs w:val="28"/>
        </w:rPr>
      </w:pPr>
      <w:r>
        <w:rPr>
          <w:rFonts w:ascii="仿宋" w:eastAsia="仿宋" w:hAnsi="仿宋"/>
          <w:sz w:val="28"/>
          <w:szCs w:val="28"/>
        </w:rPr>
        <w:t>1</w:t>
      </w:r>
      <w:r w:rsidRPr="007B675C">
        <w:rPr>
          <w:rFonts w:ascii="仿宋" w:eastAsia="仿宋" w:hAnsi="仿宋" w:hint="eastAsia"/>
          <w:sz w:val="28"/>
          <w:szCs w:val="28"/>
        </w:rPr>
        <w:t xml:space="preserve">. </w:t>
      </w:r>
      <w:r w:rsidR="007E6264" w:rsidRPr="007E6264">
        <w:rPr>
          <w:rFonts w:ascii="仿宋" w:eastAsia="仿宋" w:hAnsi="仿宋" w:hint="eastAsia"/>
          <w:sz w:val="28"/>
          <w:szCs w:val="28"/>
        </w:rPr>
        <w:t>本规定</w:t>
      </w:r>
      <w:r w:rsidR="006750B5">
        <w:rPr>
          <w:rFonts w:ascii="仿宋" w:eastAsia="仿宋" w:hAnsi="仿宋" w:hint="eastAsia"/>
          <w:sz w:val="28"/>
          <w:szCs w:val="28"/>
        </w:rPr>
        <w:t>经</w:t>
      </w:r>
      <w:r w:rsidR="007E6264" w:rsidRPr="007E6264">
        <w:rPr>
          <w:rFonts w:ascii="仿宋" w:eastAsia="仿宋" w:hAnsi="仿宋" w:hint="eastAsia"/>
          <w:sz w:val="28"/>
          <w:szCs w:val="28"/>
        </w:rPr>
        <w:t>非常规油气科学技术研究院学位评定分委员会讨论通过，经2021年第12届校学位评定委员会第9次会议审议通过，</w:t>
      </w:r>
      <w:r w:rsidR="001170A5" w:rsidRPr="001170A5">
        <w:rPr>
          <w:rFonts w:ascii="仿宋" w:eastAsia="仿宋" w:hAnsi="仿宋" w:hint="eastAsia"/>
          <w:sz w:val="28"/>
          <w:szCs w:val="28"/>
        </w:rPr>
        <w:t>自2021</w:t>
      </w:r>
      <w:r w:rsidR="00292472">
        <w:rPr>
          <w:rFonts w:ascii="仿宋" w:eastAsia="仿宋" w:hAnsi="仿宋" w:hint="eastAsia"/>
          <w:sz w:val="28"/>
          <w:szCs w:val="28"/>
        </w:rPr>
        <w:t>年起执行</w:t>
      </w:r>
      <w:r w:rsidR="007E6264" w:rsidRPr="007E6264">
        <w:rPr>
          <w:rFonts w:ascii="仿宋" w:eastAsia="仿宋" w:hAnsi="仿宋" w:hint="eastAsia"/>
          <w:sz w:val="28"/>
          <w:szCs w:val="28"/>
        </w:rPr>
        <w:t>。</w:t>
      </w:r>
    </w:p>
    <w:p w:rsidR="001D3A30" w:rsidRPr="00E75624" w:rsidRDefault="007B675C" w:rsidP="007B675C">
      <w:pPr>
        <w:snapToGrid w:val="0"/>
        <w:spacing w:line="560" w:lineRule="exact"/>
        <w:ind w:firstLineChars="200" w:firstLine="560"/>
        <w:rPr>
          <w:rFonts w:ascii="仿宋" w:eastAsia="仿宋" w:hAnsi="仿宋"/>
          <w:sz w:val="28"/>
          <w:szCs w:val="28"/>
        </w:rPr>
      </w:pPr>
      <w:r>
        <w:rPr>
          <w:rFonts w:ascii="仿宋" w:eastAsia="仿宋" w:hAnsi="仿宋"/>
          <w:sz w:val="28"/>
          <w:szCs w:val="28"/>
        </w:rPr>
        <w:t>2</w:t>
      </w:r>
      <w:r w:rsidRPr="007B675C">
        <w:rPr>
          <w:rFonts w:ascii="仿宋" w:eastAsia="仿宋" w:hAnsi="仿宋" w:hint="eastAsia"/>
          <w:sz w:val="28"/>
          <w:szCs w:val="28"/>
        </w:rPr>
        <w:t xml:space="preserve">. </w:t>
      </w:r>
      <w:r w:rsidR="007E6264">
        <w:rPr>
          <w:rFonts w:ascii="仿宋" w:eastAsia="仿宋" w:hAnsi="仿宋"/>
          <w:sz w:val="28"/>
          <w:szCs w:val="28"/>
        </w:rPr>
        <w:t>其他未尽事宜</w:t>
      </w:r>
      <w:r w:rsidR="007E6264">
        <w:rPr>
          <w:rFonts w:ascii="仿宋" w:eastAsia="仿宋" w:hAnsi="仿宋" w:hint="eastAsia"/>
          <w:sz w:val="28"/>
          <w:szCs w:val="28"/>
        </w:rPr>
        <w:t>，</w:t>
      </w:r>
      <w:r w:rsidR="007E6264">
        <w:rPr>
          <w:rFonts w:ascii="仿宋" w:eastAsia="仿宋" w:hAnsi="仿宋"/>
          <w:sz w:val="28"/>
          <w:szCs w:val="28"/>
        </w:rPr>
        <w:t>由</w:t>
      </w:r>
      <w:r w:rsidRPr="007B675C">
        <w:rPr>
          <w:rFonts w:ascii="仿宋" w:eastAsia="仿宋" w:hAnsi="仿宋" w:hint="eastAsia"/>
          <w:sz w:val="28"/>
          <w:szCs w:val="28"/>
        </w:rPr>
        <w:t>非常规油气科学技术研究院学位评定分委员会负责解释。</w:t>
      </w:r>
    </w:p>
    <w:sectPr w:rsidR="001D3A30" w:rsidRPr="00E75624" w:rsidSect="006B03E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F5" w:rsidRDefault="001C34F5">
      <w:r>
        <w:separator/>
      </w:r>
    </w:p>
  </w:endnote>
  <w:endnote w:type="continuationSeparator" w:id="0">
    <w:p w:rsidR="001C34F5" w:rsidRDefault="001C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1" w:rsidRDefault="00823171" w:rsidP="008200E9">
    <w:pPr>
      <w:pStyle w:val="a3"/>
      <w:jc w:val="center"/>
    </w:pPr>
    <w:r>
      <w:rPr>
        <w:noProof/>
        <w:lang w:val="zh-CN"/>
      </w:rPr>
      <w:fldChar w:fldCharType="begin"/>
    </w:r>
    <w:r>
      <w:rPr>
        <w:noProof/>
        <w:lang w:val="zh-CN"/>
      </w:rPr>
      <w:instrText xml:space="preserve"> PAGE   \* MERGEFORMAT </w:instrText>
    </w:r>
    <w:r>
      <w:rPr>
        <w:noProof/>
        <w:lang w:val="zh-CN"/>
      </w:rPr>
      <w:fldChar w:fldCharType="separate"/>
    </w:r>
    <w:r w:rsidR="007B0925">
      <w:rPr>
        <w:noProof/>
        <w:lang w:val="zh-CN"/>
      </w:rPr>
      <w:t>2</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1" w:rsidRDefault="00823171">
    <w:pPr>
      <w:pStyle w:val="a3"/>
      <w:jc w:val="center"/>
    </w:pPr>
    <w:r>
      <w:rPr>
        <w:rFonts w:ascii="等线" w:eastAsia="等线" w:hAnsi="等线"/>
        <w:noProof/>
      </w:rPr>
      <w:fldChar w:fldCharType="begin"/>
    </w:r>
    <w:r>
      <w:rPr>
        <w:rFonts w:ascii="等线" w:eastAsia="等线" w:hAnsi="等线"/>
        <w:noProof/>
      </w:rPr>
      <w:instrText>PAGE  \* MERGEFORMAT</w:instrText>
    </w:r>
    <w:r>
      <w:rPr>
        <w:rFonts w:ascii="等线" w:eastAsia="等线" w:hAnsi="等线"/>
        <w:noProof/>
      </w:rPr>
      <w:fldChar w:fldCharType="separate"/>
    </w:r>
    <w:r w:rsidR="007B0925">
      <w:rPr>
        <w:rFonts w:ascii="等线" w:eastAsia="等线" w:hAnsi="等线"/>
        <w:noProof/>
      </w:rPr>
      <w:t>59</w:t>
    </w:r>
    <w:r>
      <w:rPr>
        <w:rFonts w:ascii="等线" w:eastAsia="等线" w:hAnsi="等线"/>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F5" w:rsidRDefault="001C34F5">
      <w:r>
        <w:separator/>
      </w:r>
    </w:p>
  </w:footnote>
  <w:footnote w:type="continuationSeparator" w:id="0">
    <w:p w:rsidR="001C34F5" w:rsidRDefault="001C3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7D9"/>
    <w:multiLevelType w:val="hybridMultilevel"/>
    <w:tmpl w:val="DB8ABC4A"/>
    <w:lvl w:ilvl="0" w:tplc="E8C8C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242B2D"/>
    <w:multiLevelType w:val="hybridMultilevel"/>
    <w:tmpl w:val="DF463304"/>
    <w:lvl w:ilvl="0" w:tplc="2B26CD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36110F"/>
    <w:multiLevelType w:val="hybridMultilevel"/>
    <w:tmpl w:val="62DC1684"/>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A0A4B5"/>
    <w:multiLevelType w:val="singleLevel"/>
    <w:tmpl w:val="76A0A4B5"/>
    <w:lvl w:ilvl="0">
      <w:start w:val="1"/>
      <w:numFmt w:val="chineseCounting"/>
      <w:suff w:val="nothing"/>
      <w:lvlText w:val="第%1部分、"/>
      <w:lvlJc w:val="left"/>
      <w:rPr>
        <w:rFonts w:hint="eastAsia"/>
      </w:rPr>
    </w:lvl>
  </w:abstractNum>
  <w:abstractNum w:abstractNumId="4" w15:restartNumberingAfterBreak="0">
    <w:nsid w:val="774A2556"/>
    <w:multiLevelType w:val="singleLevel"/>
    <w:tmpl w:val="774A2556"/>
    <w:lvl w:ilvl="0">
      <w:start w:val="2"/>
      <w:numFmt w:val="chineseCounting"/>
      <w:suff w:val="nothing"/>
      <w:lvlText w:val="%1、"/>
      <w:lvlJc w:val="left"/>
      <w:rPr>
        <w:rFonts w:hint="eastAsia"/>
      </w:rPr>
    </w:lvl>
  </w:abstractNum>
  <w:abstractNum w:abstractNumId="5" w15:restartNumberingAfterBreak="0">
    <w:nsid w:val="7C6E68EE"/>
    <w:multiLevelType w:val="hybridMultilevel"/>
    <w:tmpl w:val="93580214"/>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9D2"/>
    <w:rsid w:val="000309BA"/>
    <w:rsid w:val="00031999"/>
    <w:rsid w:val="00042EF0"/>
    <w:rsid w:val="0005266C"/>
    <w:rsid w:val="00052FAE"/>
    <w:rsid w:val="0005683E"/>
    <w:rsid w:val="0006010F"/>
    <w:rsid w:val="000619AC"/>
    <w:rsid w:val="0007227D"/>
    <w:rsid w:val="00072C7D"/>
    <w:rsid w:val="00087369"/>
    <w:rsid w:val="000A73F5"/>
    <w:rsid w:val="000B1354"/>
    <w:rsid w:val="000B78D9"/>
    <w:rsid w:val="000C04EB"/>
    <w:rsid w:val="000C30DB"/>
    <w:rsid w:val="00105E80"/>
    <w:rsid w:val="00114269"/>
    <w:rsid w:val="001170A5"/>
    <w:rsid w:val="001346CF"/>
    <w:rsid w:val="00147696"/>
    <w:rsid w:val="001543C1"/>
    <w:rsid w:val="0018010B"/>
    <w:rsid w:val="001819D2"/>
    <w:rsid w:val="001939A4"/>
    <w:rsid w:val="001A3812"/>
    <w:rsid w:val="001A5D22"/>
    <w:rsid w:val="001A7BF7"/>
    <w:rsid w:val="001B3406"/>
    <w:rsid w:val="001B4BB8"/>
    <w:rsid w:val="001C34F5"/>
    <w:rsid w:val="001D3A30"/>
    <w:rsid w:val="001F28DB"/>
    <w:rsid w:val="00214AB1"/>
    <w:rsid w:val="002215E1"/>
    <w:rsid w:val="0023153F"/>
    <w:rsid w:val="00232D51"/>
    <w:rsid w:val="00234FCB"/>
    <w:rsid w:val="00240CC4"/>
    <w:rsid w:val="002476CA"/>
    <w:rsid w:val="002524E0"/>
    <w:rsid w:val="00264DF1"/>
    <w:rsid w:val="00275ED0"/>
    <w:rsid w:val="00292472"/>
    <w:rsid w:val="002A1603"/>
    <w:rsid w:val="002A2906"/>
    <w:rsid w:val="002D0229"/>
    <w:rsid w:val="002E2076"/>
    <w:rsid w:val="002E2206"/>
    <w:rsid w:val="002E72FF"/>
    <w:rsid w:val="0030330B"/>
    <w:rsid w:val="00312973"/>
    <w:rsid w:val="00323ECE"/>
    <w:rsid w:val="0032744B"/>
    <w:rsid w:val="00332CF4"/>
    <w:rsid w:val="003348AD"/>
    <w:rsid w:val="003578BA"/>
    <w:rsid w:val="00357B20"/>
    <w:rsid w:val="0036288F"/>
    <w:rsid w:val="00367DC4"/>
    <w:rsid w:val="0037074E"/>
    <w:rsid w:val="00387152"/>
    <w:rsid w:val="003925BF"/>
    <w:rsid w:val="003938F3"/>
    <w:rsid w:val="00394F51"/>
    <w:rsid w:val="003B06D9"/>
    <w:rsid w:val="003C1363"/>
    <w:rsid w:val="003D6C94"/>
    <w:rsid w:val="003D7C14"/>
    <w:rsid w:val="003E6BCC"/>
    <w:rsid w:val="00404C59"/>
    <w:rsid w:val="00414031"/>
    <w:rsid w:val="004142E3"/>
    <w:rsid w:val="00424F5A"/>
    <w:rsid w:val="004317D7"/>
    <w:rsid w:val="004679A4"/>
    <w:rsid w:val="00486002"/>
    <w:rsid w:val="00490A8F"/>
    <w:rsid w:val="004917E9"/>
    <w:rsid w:val="004B4933"/>
    <w:rsid w:val="004B51F3"/>
    <w:rsid w:val="004C60A2"/>
    <w:rsid w:val="004E0A76"/>
    <w:rsid w:val="004F3426"/>
    <w:rsid w:val="00514A8E"/>
    <w:rsid w:val="00515399"/>
    <w:rsid w:val="00522B0A"/>
    <w:rsid w:val="00530748"/>
    <w:rsid w:val="00541487"/>
    <w:rsid w:val="00553A1E"/>
    <w:rsid w:val="00557362"/>
    <w:rsid w:val="00561D7A"/>
    <w:rsid w:val="00562B9E"/>
    <w:rsid w:val="0057322C"/>
    <w:rsid w:val="00573DDC"/>
    <w:rsid w:val="00582168"/>
    <w:rsid w:val="005A2188"/>
    <w:rsid w:val="005A414F"/>
    <w:rsid w:val="005A4294"/>
    <w:rsid w:val="005A44F9"/>
    <w:rsid w:val="005B19F0"/>
    <w:rsid w:val="006015C3"/>
    <w:rsid w:val="00601C49"/>
    <w:rsid w:val="0062174B"/>
    <w:rsid w:val="006337D7"/>
    <w:rsid w:val="00643B92"/>
    <w:rsid w:val="00645666"/>
    <w:rsid w:val="00661E7D"/>
    <w:rsid w:val="00667121"/>
    <w:rsid w:val="0067249A"/>
    <w:rsid w:val="006750B5"/>
    <w:rsid w:val="00693215"/>
    <w:rsid w:val="006A3504"/>
    <w:rsid w:val="006B03EA"/>
    <w:rsid w:val="006B6CE9"/>
    <w:rsid w:val="006B7189"/>
    <w:rsid w:val="006C1A12"/>
    <w:rsid w:val="006D246A"/>
    <w:rsid w:val="006D54E0"/>
    <w:rsid w:val="006E0C8E"/>
    <w:rsid w:val="006E1222"/>
    <w:rsid w:val="006E240A"/>
    <w:rsid w:val="006F1B20"/>
    <w:rsid w:val="006F4811"/>
    <w:rsid w:val="006F78D9"/>
    <w:rsid w:val="00704B8B"/>
    <w:rsid w:val="00752D9F"/>
    <w:rsid w:val="007815AB"/>
    <w:rsid w:val="00791106"/>
    <w:rsid w:val="0079193F"/>
    <w:rsid w:val="007979F7"/>
    <w:rsid w:val="007A4F86"/>
    <w:rsid w:val="007A7D63"/>
    <w:rsid w:val="007B0925"/>
    <w:rsid w:val="007B675C"/>
    <w:rsid w:val="007D376A"/>
    <w:rsid w:val="007D4624"/>
    <w:rsid w:val="007E273D"/>
    <w:rsid w:val="007E35A4"/>
    <w:rsid w:val="007E6264"/>
    <w:rsid w:val="007F39A2"/>
    <w:rsid w:val="00812807"/>
    <w:rsid w:val="008179B3"/>
    <w:rsid w:val="008200E9"/>
    <w:rsid w:val="00821093"/>
    <w:rsid w:val="00822752"/>
    <w:rsid w:val="00823171"/>
    <w:rsid w:val="00832E72"/>
    <w:rsid w:val="0084293F"/>
    <w:rsid w:val="00850E36"/>
    <w:rsid w:val="00870890"/>
    <w:rsid w:val="00891EE9"/>
    <w:rsid w:val="0089421B"/>
    <w:rsid w:val="008A174D"/>
    <w:rsid w:val="008A4911"/>
    <w:rsid w:val="008B5C63"/>
    <w:rsid w:val="008B7371"/>
    <w:rsid w:val="008C7EDA"/>
    <w:rsid w:val="008F5E8F"/>
    <w:rsid w:val="00913561"/>
    <w:rsid w:val="0096372F"/>
    <w:rsid w:val="00973FFB"/>
    <w:rsid w:val="009775C5"/>
    <w:rsid w:val="009A3696"/>
    <w:rsid w:val="009A6ADD"/>
    <w:rsid w:val="009B0DDB"/>
    <w:rsid w:val="009D48A7"/>
    <w:rsid w:val="009D4FCD"/>
    <w:rsid w:val="009D5846"/>
    <w:rsid w:val="009E0A26"/>
    <w:rsid w:val="009E6AC7"/>
    <w:rsid w:val="009E73D4"/>
    <w:rsid w:val="00A019CD"/>
    <w:rsid w:val="00A05743"/>
    <w:rsid w:val="00A06DEB"/>
    <w:rsid w:val="00A24D35"/>
    <w:rsid w:val="00A271AB"/>
    <w:rsid w:val="00A31176"/>
    <w:rsid w:val="00A500F1"/>
    <w:rsid w:val="00A51495"/>
    <w:rsid w:val="00A6453A"/>
    <w:rsid w:val="00A950AD"/>
    <w:rsid w:val="00AB1749"/>
    <w:rsid w:val="00AB179F"/>
    <w:rsid w:val="00AC0632"/>
    <w:rsid w:val="00AD6FC0"/>
    <w:rsid w:val="00B01172"/>
    <w:rsid w:val="00B01F1D"/>
    <w:rsid w:val="00B2081D"/>
    <w:rsid w:val="00B300C7"/>
    <w:rsid w:val="00B35506"/>
    <w:rsid w:val="00B51E1E"/>
    <w:rsid w:val="00B81469"/>
    <w:rsid w:val="00BA6AC2"/>
    <w:rsid w:val="00BC5F8C"/>
    <w:rsid w:val="00BF2370"/>
    <w:rsid w:val="00BF537C"/>
    <w:rsid w:val="00C4164B"/>
    <w:rsid w:val="00C44F92"/>
    <w:rsid w:val="00C7267E"/>
    <w:rsid w:val="00C80047"/>
    <w:rsid w:val="00CB5D8F"/>
    <w:rsid w:val="00CC325C"/>
    <w:rsid w:val="00CD2ED7"/>
    <w:rsid w:val="00CD4066"/>
    <w:rsid w:val="00CD5938"/>
    <w:rsid w:val="00CE4B29"/>
    <w:rsid w:val="00CE6AB0"/>
    <w:rsid w:val="00D01BF4"/>
    <w:rsid w:val="00D0212C"/>
    <w:rsid w:val="00D0440B"/>
    <w:rsid w:val="00D05526"/>
    <w:rsid w:val="00D23B28"/>
    <w:rsid w:val="00D42995"/>
    <w:rsid w:val="00D45B3A"/>
    <w:rsid w:val="00D54D3E"/>
    <w:rsid w:val="00D73BA6"/>
    <w:rsid w:val="00D85F79"/>
    <w:rsid w:val="00DA3445"/>
    <w:rsid w:val="00DA3643"/>
    <w:rsid w:val="00DA5541"/>
    <w:rsid w:val="00DB7763"/>
    <w:rsid w:val="00DC4BB3"/>
    <w:rsid w:val="00DC591E"/>
    <w:rsid w:val="00DC7546"/>
    <w:rsid w:val="00DE0782"/>
    <w:rsid w:val="00DE554A"/>
    <w:rsid w:val="00DF081C"/>
    <w:rsid w:val="00DF2019"/>
    <w:rsid w:val="00E029BE"/>
    <w:rsid w:val="00E050E9"/>
    <w:rsid w:val="00E21F16"/>
    <w:rsid w:val="00E25E6A"/>
    <w:rsid w:val="00E423C2"/>
    <w:rsid w:val="00E65F4A"/>
    <w:rsid w:val="00E729D2"/>
    <w:rsid w:val="00E75624"/>
    <w:rsid w:val="00E81074"/>
    <w:rsid w:val="00E83285"/>
    <w:rsid w:val="00E8353E"/>
    <w:rsid w:val="00E85249"/>
    <w:rsid w:val="00E9602D"/>
    <w:rsid w:val="00EB1253"/>
    <w:rsid w:val="00EB7AB6"/>
    <w:rsid w:val="00EC0336"/>
    <w:rsid w:val="00ED1CB4"/>
    <w:rsid w:val="00ED200D"/>
    <w:rsid w:val="00EE537A"/>
    <w:rsid w:val="00F0226D"/>
    <w:rsid w:val="00F069B5"/>
    <w:rsid w:val="00F070CD"/>
    <w:rsid w:val="00F241B6"/>
    <w:rsid w:val="00F32EBF"/>
    <w:rsid w:val="00F40C04"/>
    <w:rsid w:val="00F465FE"/>
    <w:rsid w:val="00F468AF"/>
    <w:rsid w:val="00F528A3"/>
    <w:rsid w:val="00F606F9"/>
    <w:rsid w:val="00F71067"/>
    <w:rsid w:val="00F736AF"/>
    <w:rsid w:val="00F831F2"/>
    <w:rsid w:val="00F849A8"/>
    <w:rsid w:val="00F87621"/>
    <w:rsid w:val="00F933F2"/>
    <w:rsid w:val="00FB770B"/>
    <w:rsid w:val="00FD7650"/>
    <w:rsid w:val="00FE0EEF"/>
    <w:rsid w:val="00FE1DD6"/>
    <w:rsid w:val="00FF4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D9B44-37DC-46EA-8479-7D86AD0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3EA"/>
    <w:pPr>
      <w:widowControl w:val="0"/>
      <w:jc w:val="both"/>
    </w:pPr>
  </w:style>
  <w:style w:type="paragraph" w:styleId="1">
    <w:name w:val="heading 1"/>
    <w:basedOn w:val="a"/>
    <w:next w:val="a"/>
    <w:link w:val="1Char"/>
    <w:autoRedefine/>
    <w:uiPriority w:val="7"/>
    <w:qFormat/>
    <w:rsid w:val="001819D2"/>
    <w:pPr>
      <w:keepNext/>
      <w:keepLines/>
      <w:spacing w:before="340" w:after="330"/>
      <w:jc w:val="center"/>
      <w:outlineLvl w:val="0"/>
    </w:pPr>
    <w:rPr>
      <w:rFonts w:ascii="Calibri" w:eastAsia="宋体" w:hAnsi="Calibri" w:cs="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819D2"/>
    <w:rPr>
      <w:rFonts w:ascii="Calibri" w:eastAsia="宋体" w:hAnsi="Calibri" w:cs="Times New Roman"/>
      <w:b/>
      <w:bCs/>
      <w:kern w:val="44"/>
      <w:sz w:val="30"/>
      <w:szCs w:val="44"/>
    </w:rPr>
  </w:style>
  <w:style w:type="paragraph" w:customStyle="1" w:styleId="3">
    <w:name w:val="样式3"/>
    <w:basedOn w:val="a"/>
    <w:autoRedefine/>
    <w:qFormat/>
    <w:rsid w:val="001819D2"/>
    <w:pPr>
      <w:keepNext/>
      <w:keepLines/>
      <w:spacing w:before="340" w:after="330" w:line="460" w:lineRule="exact"/>
      <w:jc w:val="center"/>
      <w:outlineLvl w:val="0"/>
    </w:pPr>
    <w:rPr>
      <w:rFonts w:ascii="Times New Roman" w:eastAsia="黑体" w:hAnsi="Times New Roman" w:cs="Times New Roman"/>
      <w:b/>
      <w:bCs/>
      <w:kern w:val="44"/>
      <w:sz w:val="28"/>
      <w:szCs w:val="44"/>
    </w:rPr>
  </w:style>
  <w:style w:type="character" w:customStyle="1" w:styleId="Char">
    <w:name w:val="页脚 Char"/>
    <w:link w:val="a3"/>
    <w:qFormat/>
    <w:rsid w:val="001819D2"/>
    <w:rPr>
      <w:sz w:val="18"/>
      <w:szCs w:val="18"/>
    </w:rPr>
  </w:style>
  <w:style w:type="paragraph" w:styleId="a3">
    <w:name w:val="footer"/>
    <w:basedOn w:val="a"/>
    <w:link w:val="Char"/>
    <w:qFormat/>
    <w:rsid w:val="001819D2"/>
    <w:pPr>
      <w:tabs>
        <w:tab w:val="center" w:pos="4153"/>
        <w:tab w:val="right" w:pos="8306"/>
      </w:tabs>
      <w:snapToGrid w:val="0"/>
      <w:jc w:val="left"/>
    </w:pPr>
    <w:rPr>
      <w:sz w:val="18"/>
      <w:szCs w:val="18"/>
    </w:rPr>
  </w:style>
  <w:style w:type="character" w:customStyle="1" w:styleId="Char1">
    <w:name w:val="页脚 Char1"/>
    <w:basedOn w:val="a0"/>
    <w:uiPriority w:val="99"/>
    <w:semiHidden/>
    <w:rsid w:val="001819D2"/>
    <w:rPr>
      <w:sz w:val="18"/>
      <w:szCs w:val="18"/>
    </w:rPr>
  </w:style>
  <w:style w:type="character" w:customStyle="1" w:styleId="10">
    <w:name w:val="页脚 字符1"/>
    <w:basedOn w:val="a0"/>
    <w:uiPriority w:val="99"/>
    <w:semiHidden/>
    <w:rsid w:val="001819D2"/>
    <w:rPr>
      <w:rFonts w:ascii="Calibri" w:eastAsia="宋体" w:hAnsi="Calibri" w:cs="Times New Roman"/>
      <w:sz w:val="18"/>
      <w:szCs w:val="18"/>
    </w:rPr>
  </w:style>
  <w:style w:type="paragraph" w:styleId="a4">
    <w:name w:val="header"/>
    <w:basedOn w:val="a"/>
    <w:link w:val="Char0"/>
    <w:uiPriority w:val="99"/>
    <w:unhideWhenUsed/>
    <w:rsid w:val="001819D2"/>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1819D2"/>
    <w:rPr>
      <w:rFonts w:ascii="Calibri" w:eastAsia="宋体" w:hAnsi="Calibri" w:cs="Times New Roman"/>
      <w:sz w:val="18"/>
      <w:szCs w:val="18"/>
    </w:rPr>
  </w:style>
  <w:style w:type="table" w:styleId="a5">
    <w:name w:val="Table Grid"/>
    <w:basedOn w:val="a1"/>
    <w:uiPriority w:val="38"/>
    <w:rsid w:val="0018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819D2"/>
    <w:pPr>
      <w:ind w:firstLineChars="200" w:firstLine="420"/>
    </w:pPr>
    <w:rPr>
      <w:rFonts w:ascii="Calibri" w:eastAsia="宋体" w:hAnsi="Calibri" w:cs="Times New Roman"/>
      <w:szCs w:val="24"/>
    </w:rPr>
  </w:style>
  <w:style w:type="character" w:styleId="a7">
    <w:name w:val="annotation reference"/>
    <w:basedOn w:val="a0"/>
    <w:unhideWhenUsed/>
    <w:rsid w:val="001819D2"/>
    <w:rPr>
      <w:sz w:val="21"/>
      <w:szCs w:val="21"/>
    </w:rPr>
  </w:style>
  <w:style w:type="paragraph" w:styleId="a8">
    <w:name w:val="annotation text"/>
    <w:basedOn w:val="a"/>
    <w:link w:val="Char2"/>
    <w:unhideWhenUsed/>
    <w:rsid w:val="001819D2"/>
    <w:pPr>
      <w:jc w:val="left"/>
    </w:pPr>
    <w:rPr>
      <w:rFonts w:ascii="Calibri" w:eastAsia="宋体" w:hAnsi="Calibri" w:cs="Times New Roman"/>
      <w:szCs w:val="24"/>
    </w:rPr>
  </w:style>
  <w:style w:type="character" w:customStyle="1" w:styleId="Char2">
    <w:name w:val="批注文字 Char"/>
    <w:basedOn w:val="a0"/>
    <w:link w:val="a8"/>
    <w:rsid w:val="001819D2"/>
    <w:rPr>
      <w:rFonts w:ascii="Calibri" w:eastAsia="宋体" w:hAnsi="Calibri" w:cs="Times New Roman"/>
      <w:szCs w:val="24"/>
    </w:rPr>
  </w:style>
  <w:style w:type="paragraph" w:styleId="a9">
    <w:name w:val="Balloon Text"/>
    <w:basedOn w:val="a"/>
    <w:link w:val="Char3"/>
    <w:uiPriority w:val="99"/>
    <w:semiHidden/>
    <w:unhideWhenUsed/>
    <w:rsid w:val="001819D2"/>
    <w:rPr>
      <w:sz w:val="18"/>
      <w:szCs w:val="18"/>
    </w:rPr>
  </w:style>
  <w:style w:type="character" w:customStyle="1" w:styleId="Char3">
    <w:name w:val="批注框文本 Char"/>
    <w:basedOn w:val="a0"/>
    <w:link w:val="a9"/>
    <w:uiPriority w:val="99"/>
    <w:semiHidden/>
    <w:rsid w:val="001819D2"/>
    <w:rPr>
      <w:sz w:val="18"/>
      <w:szCs w:val="18"/>
    </w:rPr>
  </w:style>
  <w:style w:type="paragraph" w:styleId="aa">
    <w:name w:val="annotation subject"/>
    <w:basedOn w:val="a8"/>
    <w:next w:val="a8"/>
    <w:link w:val="Char4"/>
    <w:uiPriority w:val="99"/>
    <w:semiHidden/>
    <w:unhideWhenUsed/>
    <w:rsid w:val="00414031"/>
    <w:rPr>
      <w:rFonts w:asciiTheme="minorHAnsi" w:eastAsiaTheme="minorEastAsia" w:hAnsiTheme="minorHAnsi" w:cstheme="minorBidi"/>
      <w:b/>
      <w:bCs/>
      <w:szCs w:val="22"/>
    </w:rPr>
  </w:style>
  <w:style w:type="character" w:customStyle="1" w:styleId="Char4">
    <w:name w:val="批注主题 Char"/>
    <w:basedOn w:val="Char2"/>
    <w:link w:val="aa"/>
    <w:uiPriority w:val="99"/>
    <w:semiHidden/>
    <w:rsid w:val="00414031"/>
    <w:rPr>
      <w:rFonts w:ascii="Calibri" w:eastAsia="宋体" w:hAnsi="Calibri" w:cs="Times New Roman"/>
      <w:b/>
      <w:bCs/>
      <w:szCs w:val="24"/>
    </w:rPr>
  </w:style>
  <w:style w:type="table" w:customStyle="1" w:styleId="11">
    <w:name w:val="网格型1"/>
    <w:basedOn w:val="a1"/>
    <w:next w:val="a5"/>
    <w:uiPriority w:val="39"/>
    <w:rsid w:val="000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03199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031999"/>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6C1A12"/>
    <w:pPr>
      <w:widowControl/>
      <w:tabs>
        <w:tab w:val="right" w:leader="dot" w:pos="8296"/>
      </w:tabs>
      <w:spacing w:after="100" w:line="259" w:lineRule="auto"/>
      <w:jc w:val="center"/>
    </w:pPr>
    <w:rPr>
      <w:rFonts w:ascii="仿宋" w:eastAsia="仿宋" w:hAnsi="仿宋" w:cs="Times New Roman"/>
      <w:b/>
      <w:kern w:val="0"/>
      <w:sz w:val="36"/>
    </w:rPr>
  </w:style>
  <w:style w:type="paragraph" w:styleId="30">
    <w:name w:val="toc 3"/>
    <w:basedOn w:val="a"/>
    <w:next w:val="a"/>
    <w:autoRedefine/>
    <w:uiPriority w:val="39"/>
    <w:unhideWhenUsed/>
    <w:rsid w:val="00031999"/>
    <w:pPr>
      <w:widowControl/>
      <w:spacing w:after="100" w:line="259" w:lineRule="auto"/>
      <w:ind w:left="440"/>
      <w:jc w:val="left"/>
    </w:pPr>
    <w:rPr>
      <w:rFonts w:cs="Times New Roman"/>
      <w:kern w:val="0"/>
      <w:sz w:val="22"/>
    </w:rPr>
  </w:style>
  <w:style w:type="character" w:styleId="ab">
    <w:name w:val="Hyperlink"/>
    <w:basedOn w:val="a0"/>
    <w:uiPriority w:val="99"/>
    <w:unhideWhenUsed/>
    <w:rsid w:val="006C1A12"/>
    <w:rPr>
      <w:color w:val="0563C1" w:themeColor="hyperlink"/>
      <w:u w:val="single"/>
    </w:rPr>
  </w:style>
  <w:style w:type="table" w:customStyle="1" w:styleId="20">
    <w:name w:val="网格型2"/>
    <w:basedOn w:val="a1"/>
    <w:next w:val="a5"/>
    <w:uiPriority w:val="59"/>
    <w:rsid w:val="00E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3033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NwmHwxdmxkB053Su0wIpg1v0gsYOuM7Ct6uj7e1nsGhowcodifBwAcLzKOyEcZX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baidu.com/link?url=bBNRkbLhquM8FjQn6y7U3jFYOsqYfxRopNEZj3G3sit5TS4SLu6_r5W8iDzGblXDjPmv-1QwYWmXyAbJPdgWp3gm-mnjHRITvq8-hVsC-FhbSpZYYvIPB_Z5oytrmYm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178E-677C-474F-981A-CD8882C9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59</Pages>
  <Words>4606</Words>
  <Characters>26259</Characters>
  <Application>Microsoft Office Word</Application>
  <DocSecurity>0</DocSecurity>
  <Lines>218</Lines>
  <Paragraphs>61</Paragraphs>
  <ScaleCrop>false</ScaleCrop>
  <Company/>
  <LinksUpToDate>false</LinksUpToDate>
  <CharactersWithSpaces>30804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176</cp:revision>
  <dcterms:created xsi:type="dcterms:W3CDTF">2021-06-18T07:03:00Z</dcterms:created>
  <dcterms:modified xsi:type="dcterms:W3CDTF">2021-07-09T06:36:00Z</dcterms:modified>
</cp:coreProperties>
</file>